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90" w:rsidRPr="008B36B6" w:rsidRDefault="00D23530" w:rsidP="00F00EED">
      <w:pPr>
        <w:pStyle w:val="line"/>
        <w:shd w:val="clear" w:color="auto" w:fill="FFFFFF"/>
        <w:spacing w:before="0" w:beforeAutospacing="0" w:after="0" w:afterAutospacing="0"/>
        <w:rPr>
          <w:rFonts w:asciiTheme="minorHAnsi" w:hAnsiTheme="minorHAnsi" w:cstheme="minorHAnsi"/>
          <w:color w:val="000000"/>
        </w:rPr>
      </w:pPr>
      <w:bookmarkStart w:id="0" w:name="_GoBack"/>
      <w:r>
        <w:rPr>
          <w:noProof/>
        </w:rPr>
        <w:drawing>
          <wp:anchor distT="0" distB="0" distL="114300" distR="114300" simplePos="0" relativeHeight="251658240" behindDoc="0" locked="0" layoutInCell="1" allowOverlap="1" wp14:anchorId="266C0CB6" wp14:editId="1A3061F5">
            <wp:simplePos x="0" y="0"/>
            <wp:positionH relativeFrom="margin">
              <wp:posOffset>3009900</wp:posOffset>
            </wp:positionH>
            <wp:positionV relativeFrom="paragraph">
              <wp:posOffset>56515</wp:posOffset>
            </wp:positionV>
            <wp:extent cx="3152140" cy="5267325"/>
            <wp:effectExtent l="0" t="0" r="0" b="9525"/>
            <wp:wrapSquare wrapText="bothSides"/>
            <wp:docPr id="1" name="Picture 1" descr="https://i.pinimg.com/564x/bd/6f/39/bd6f3940ce2cdf11897e7d2946e69c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bd/6f/39/bd6f3940ce2cdf11897e7d2946e69c1d.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4599"/>
                    <a:stretch/>
                  </pic:blipFill>
                  <pic:spPr bwMode="auto">
                    <a:xfrm>
                      <a:off x="0" y="0"/>
                      <a:ext cx="3152140" cy="526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F7D90" w:rsidRPr="008B36B6">
        <w:rPr>
          <w:rStyle w:val="text"/>
          <w:rFonts w:asciiTheme="minorHAnsi" w:hAnsiTheme="minorHAnsi" w:cstheme="minorHAnsi"/>
          <w:b/>
          <w:bCs/>
          <w:color w:val="000000"/>
          <w:vertAlign w:val="superscript"/>
        </w:rPr>
        <w:t>1 </w:t>
      </w:r>
      <w:r w:rsidR="00EF7D90" w:rsidRPr="008B36B6">
        <w:rPr>
          <w:rStyle w:val="text"/>
          <w:rFonts w:asciiTheme="minorHAnsi" w:hAnsiTheme="minorHAnsi" w:cstheme="minorHAnsi"/>
          <w:color w:val="000000"/>
        </w:rPr>
        <w:t>If the </w:t>
      </w:r>
      <w:r w:rsidR="00EF7D90" w:rsidRPr="008B36B6">
        <w:rPr>
          <w:rStyle w:val="small-caps"/>
          <w:rFonts w:asciiTheme="minorHAnsi" w:hAnsiTheme="minorHAnsi" w:cstheme="minorHAnsi"/>
          <w:smallCaps/>
          <w:color w:val="000000"/>
        </w:rPr>
        <w:t>Lord</w:t>
      </w:r>
      <w:r w:rsidR="00EF7D90" w:rsidRPr="008B36B6">
        <w:rPr>
          <w:rStyle w:val="text"/>
          <w:rFonts w:asciiTheme="minorHAnsi" w:hAnsiTheme="minorHAnsi" w:cstheme="minorHAnsi"/>
          <w:color w:val="000000"/>
        </w:rPr>
        <w:t> had not been on our side—</w:t>
      </w:r>
      <w:r>
        <w:rPr>
          <w:rStyle w:val="text"/>
          <w:rFonts w:asciiTheme="minorHAnsi" w:hAnsiTheme="minorHAnsi" w:cstheme="minorHAnsi"/>
          <w:color w:val="000000"/>
        </w:rPr>
        <w:t xml:space="preserve">   </w:t>
      </w:r>
      <w:r w:rsidR="00EF7D90" w:rsidRPr="008B36B6">
        <w:rPr>
          <w:rFonts w:asciiTheme="minorHAnsi" w:hAnsiTheme="minorHAnsi" w:cstheme="minorHAnsi"/>
          <w:color w:val="000000"/>
        </w:rPr>
        <w:br/>
      </w:r>
      <w:r w:rsidR="00EF7D90" w:rsidRPr="008B36B6">
        <w:rPr>
          <w:rStyle w:val="indent-1-breaks"/>
          <w:rFonts w:asciiTheme="minorHAnsi" w:hAnsiTheme="minorHAnsi" w:cstheme="minorHAnsi"/>
          <w:color w:val="000000"/>
        </w:rPr>
        <w:t>    </w:t>
      </w:r>
      <w:r w:rsidR="00EF7D90" w:rsidRPr="008B36B6">
        <w:rPr>
          <w:rStyle w:val="text"/>
          <w:rFonts w:asciiTheme="minorHAnsi" w:hAnsiTheme="minorHAnsi" w:cstheme="minorHAnsi"/>
          <w:color w:val="000000"/>
        </w:rPr>
        <w:t>let Israel say—</w:t>
      </w:r>
      <w:r w:rsidR="00EF7D90" w:rsidRPr="008B36B6">
        <w:rPr>
          <w:rFonts w:asciiTheme="minorHAnsi" w:hAnsiTheme="minorHAnsi" w:cstheme="minorHAnsi"/>
          <w:color w:val="000000"/>
        </w:rPr>
        <w:br/>
      </w:r>
      <w:r w:rsidR="00EF7D90" w:rsidRPr="008B36B6">
        <w:rPr>
          <w:rStyle w:val="text"/>
          <w:rFonts w:asciiTheme="minorHAnsi" w:hAnsiTheme="minorHAnsi" w:cstheme="minorHAnsi"/>
          <w:b/>
          <w:bCs/>
          <w:color w:val="000000"/>
          <w:vertAlign w:val="superscript"/>
        </w:rPr>
        <w:t>2 </w:t>
      </w:r>
      <w:r w:rsidR="00EF7D90" w:rsidRPr="008B36B6">
        <w:rPr>
          <w:rStyle w:val="text"/>
          <w:rFonts w:asciiTheme="minorHAnsi" w:hAnsiTheme="minorHAnsi" w:cstheme="minorHAnsi"/>
          <w:color w:val="000000"/>
        </w:rPr>
        <w:t>if the </w:t>
      </w:r>
      <w:r w:rsidR="00EF7D90" w:rsidRPr="008B36B6">
        <w:rPr>
          <w:rStyle w:val="small-caps"/>
          <w:rFonts w:asciiTheme="minorHAnsi" w:hAnsiTheme="minorHAnsi" w:cstheme="minorHAnsi"/>
          <w:smallCaps/>
          <w:color w:val="000000"/>
        </w:rPr>
        <w:t>Lord</w:t>
      </w:r>
      <w:r w:rsidR="00EF7D90" w:rsidRPr="008B36B6">
        <w:rPr>
          <w:rStyle w:val="text"/>
          <w:rFonts w:asciiTheme="minorHAnsi" w:hAnsiTheme="minorHAnsi" w:cstheme="minorHAnsi"/>
          <w:color w:val="000000"/>
        </w:rPr>
        <w:t> had not been on our side</w:t>
      </w:r>
      <w:r w:rsidR="00EF7D90" w:rsidRPr="008B36B6">
        <w:rPr>
          <w:rFonts w:asciiTheme="minorHAnsi" w:hAnsiTheme="minorHAnsi" w:cstheme="minorHAnsi"/>
          <w:color w:val="000000"/>
        </w:rPr>
        <w:br/>
      </w:r>
      <w:r w:rsidR="00EF7D90" w:rsidRPr="008B36B6">
        <w:rPr>
          <w:rStyle w:val="indent-1-breaks"/>
          <w:rFonts w:asciiTheme="minorHAnsi" w:hAnsiTheme="minorHAnsi" w:cstheme="minorHAnsi"/>
          <w:color w:val="000000"/>
        </w:rPr>
        <w:t>    </w:t>
      </w:r>
      <w:r w:rsidR="00EF7D90" w:rsidRPr="008B36B6">
        <w:rPr>
          <w:rStyle w:val="text"/>
          <w:rFonts w:asciiTheme="minorHAnsi" w:hAnsiTheme="minorHAnsi" w:cstheme="minorHAnsi"/>
          <w:color w:val="000000"/>
        </w:rPr>
        <w:t>when people attacked us,</w:t>
      </w:r>
      <w:r w:rsidR="00EF7D90" w:rsidRPr="008B36B6">
        <w:rPr>
          <w:rFonts w:asciiTheme="minorHAnsi" w:hAnsiTheme="minorHAnsi" w:cstheme="minorHAnsi"/>
          <w:color w:val="000000"/>
        </w:rPr>
        <w:br/>
      </w:r>
      <w:r w:rsidR="00EF7D90" w:rsidRPr="008B36B6">
        <w:rPr>
          <w:rStyle w:val="text"/>
          <w:rFonts w:asciiTheme="minorHAnsi" w:hAnsiTheme="minorHAnsi" w:cstheme="minorHAnsi"/>
          <w:b/>
          <w:bCs/>
          <w:color w:val="000000"/>
          <w:vertAlign w:val="superscript"/>
        </w:rPr>
        <w:t>3 </w:t>
      </w:r>
      <w:r w:rsidR="00EF7D90" w:rsidRPr="008B36B6">
        <w:rPr>
          <w:rStyle w:val="text"/>
          <w:rFonts w:asciiTheme="minorHAnsi" w:hAnsiTheme="minorHAnsi" w:cstheme="minorHAnsi"/>
          <w:color w:val="000000"/>
        </w:rPr>
        <w:t>they would have swallowed us alive</w:t>
      </w:r>
      <w:r w:rsidR="00EF7D90" w:rsidRPr="008B36B6">
        <w:rPr>
          <w:rFonts w:asciiTheme="minorHAnsi" w:hAnsiTheme="minorHAnsi" w:cstheme="minorHAnsi"/>
          <w:color w:val="000000"/>
        </w:rPr>
        <w:br/>
      </w:r>
      <w:r w:rsidR="00EF7D90" w:rsidRPr="008B36B6">
        <w:rPr>
          <w:rStyle w:val="indent-1-breaks"/>
          <w:rFonts w:asciiTheme="minorHAnsi" w:hAnsiTheme="minorHAnsi" w:cstheme="minorHAnsi"/>
          <w:color w:val="000000"/>
        </w:rPr>
        <w:t>    </w:t>
      </w:r>
      <w:r w:rsidR="00EF7D90" w:rsidRPr="008B36B6">
        <w:rPr>
          <w:rStyle w:val="text"/>
          <w:rFonts w:asciiTheme="minorHAnsi" w:hAnsiTheme="minorHAnsi" w:cstheme="minorHAnsi"/>
          <w:color w:val="000000"/>
        </w:rPr>
        <w:t>when their anger flared against us;</w:t>
      </w:r>
      <w:r w:rsidR="00EF7D90" w:rsidRPr="008B36B6">
        <w:rPr>
          <w:rFonts w:asciiTheme="minorHAnsi" w:hAnsiTheme="minorHAnsi" w:cstheme="minorHAnsi"/>
          <w:color w:val="000000"/>
        </w:rPr>
        <w:br/>
      </w:r>
      <w:r w:rsidR="00EF7D90" w:rsidRPr="008B36B6">
        <w:rPr>
          <w:rStyle w:val="text"/>
          <w:rFonts w:asciiTheme="minorHAnsi" w:hAnsiTheme="minorHAnsi" w:cstheme="minorHAnsi"/>
          <w:b/>
          <w:bCs/>
          <w:color w:val="000000"/>
          <w:vertAlign w:val="superscript"/>
        </w:rPr>
        <w:t>4 </w:t>
      </w:r>
      <w:r w:rsidR="00EF7D90" w:rsidRPr="008B36B6">
        <w:rPr>
          <w:rStyle w:val="text"/>
          <w:rFonts w:asciiTheme="minorHAnsi" w:hAnsiTheme="minorHAnsi" w:cstheme="minorHAnsi"/>
          <w:color w:val="000000"/>
        </w:rPr>
        <w:t>the flood would have engulfed us,</w:t>
      </w:r>
      <w:r w:rsidR="00EF7D90" w:rsidRPr="008B36B6">
        <w:rPr>
          <w:rFonts w:asciiTheme="minorHAnsi" w:hAnsiTheme="minorHAnsi" w:cstheme="minorHAnsi"/>
          <w:color w:val="000000"/>
        </w:rPr>
        <w:br/>
      </w:r>
      <w:r w:rsidR="00EF7D90" w:rsidRPr="008B36B6">
        <w:rPr>
          <w:rStyle w:val="indent-1-breaks"/>
          <w:rFonts w:asciiTheme="minorHAnsi" w:hAnsiTheme="minorHAnsi" w:cstheme="minorHAnsi"/>
          <w:color w:val="000000"/>
        </w:rPr>
        <w:t>    </w:t>
      </w:r>
      <w:r w:rsidR="00EF7D90" w:rsidRPr="008B36B6">
        <w:rPr>
          <w:rStyle w:val="text"/>
          <w:rFonts w:asciiTheme="minorHAnsi" w:hAnsiTheme="minorHAnsi" w:cstheme="minorHAnsi"/>
          <w:color w:val="000000"/>
        </w:rPr>
        <w:t>the torrent would have swept over us,</w:t>
      </w:r>
      <w:r w:rsidR="00EF7D90" w:rsidRPr="008B36B6">
        <w:rPr>
          <w:rFonts w:asciiTheme="minorHAnsi" w:hAnsiTheme="minorHAnsi" w:cstheme="minorHAnsi"/>
          <w:color w:val="000000"/>
        </w:rPr>
        <w:br/>
      </w:r>
      <w:r w:rsidR="00EF7D90" w:rsidRPr="008B36B6">
        <w:rPr>
          <w:rStyle w:val="text"/>
          <w:rFonts w:asciiTheme="minorHAnsi" w:hAnsiTheme="minorHAnsi" w:cstheme="minorHAnsi"/>
          <w:b/>
          <w:bCs/>
          <w:color w:val="000000"/>
          <w:vertAlign w:val="superscript"/>
        </w:rPr>
        <w:t>5 </w:t>
      </w:r>
      <w:r w:rsidR="00EF7D90" w:rsidRPr="008B36B6">
        <w:rPr>
          <w:rStyle w:val="text"/>
          <w:rFonts w:asciiTheme="minorHAnsi" w:hAnsiTheme="minorHAnsi" w:cstheme="minorHAnsi"/>
          <w:color w:val="000000"/>
        </w:rPr>
        <w:t>the raging waters</w:t>
      </w:r>
      <w:r w:rsidR="00EF7D90" w:rsidRPr="008B36B6">
        <w:rPr>
          <w:rFonts w:asciiTheme="minorHAnsi" w:hAnsiTheme="minorHAnsi" w:cstheme="minorHAnsi"/>
          <w:color w:val="000000"/>
        </w:rPr>
        <w:br/>
      </w:r>
      <w:r w:rsidR="00EF7D90" w:rsidRPr="008B36B6">
        <w:rPr>
          <w:rStyle w:val="indent-1-breaks"/>
          <w:rFonts w:asciiTheme="minorHAnsi" w:hAnsiTheme="minorHAnsi" w:cstheme="minorHAnsi"/>
          <w:color w:val="000000"/>
        </w:rPr>
        <w:t>    </w:t>
      </w:r>
      <w:r w:rsidR="00EF7D90" w:rsidRPr="008B36B6">
        <w:rPr>
          <w:rStyle w:val="text"/>
          <w:rFonts w:asciiTheme="minorHAnsi" w:hAnsiTheme="minorHAnsi" w:cstheme="minorHAnsi"/>
          <w:color w:val="000000"/>
        </w:rPr>
        <w:t>would have swept us away.</w:t>
      </w:r>
    </w:p>
    <w:p w:rsidR="00EF7D90" w:rsidRPr="008B36B6" w:rsidRDefault="00EF7D90" w:rsidP="00F00EED">
      <w:pPr>
        <w:pStyle w:val="line"/>
        <w:shd w:val="clear" w:color="auto" w:fill="FFFFFF"/>
        <w:spacing w:before="0" w:beforeAutospacing="0" w:after="0" w:afterAutospacing="0"/>
        <w:rPr>
          <w:rFonts w:asciiTheme="minorHAnsi" w:hAnsiTheme="minorHAnsi" w:cstheme="minorHAnsi"/>
          <w:color w:val="000000"/>
        </w:rPr>
      </w:pPr>
      <w:r w:rsidRPr="008B36B6">
        <w:rPr>
          <w:rStyle w:val="text"/>
          <w:rFonts w:asciiTheme="minorHAnsi" w:hAnsiTheme="minorHAnsi" w:cstheme="minorHAnsi"/>
          <w:b/>
          <w:bCs/>
          <w:color w:val="000000"/>
          <w:vertAlign w:val="superscript"/>
        </w:rPr>
        <w:t>6 </w:t>
      </w:r>
      <w:r w:rsidRPr="008B36B6">
        <w:rPr>
          <w:rStyle w:val="text"/>
          <w:rFonts w:asciiTheme="minorHAnsi" w:hAnsiTheme="minorHAnsi" w:cstheme="minorHAnsi"/>
          <w:color w:val="000000"/>
        </w:rPr>
        <w:t>Praise be to the </w:t>
      </w:r>
      <w:r w:rsidRPr="008B36B6">
        <w:rPr>
          <w:rStyle w:val="small-caps"/>
          <w:rFonts w:asciiTheme="minorHAnsi" w:hAnsiTheme="minorHAnsi" w:cstheme="minorHAnsi"/>
          <w:smallCaps/>
          <w:color w:val="000000"/>
        </w:rPr>
        <w:t>Lord</w:t>
      </w:r>
      <w:r w:rsidRPr="008B36B6">
        <w:rPr>
          <w:rStyle w:val="text"/>
          <w:rFonts w:asciiTheme="minorHAnsi" w:hAnsiTheme="minorHAnsi" w:cstheme="minorHAnsi"/>
          <w:color w:val="000000"/>
        </w:rPr>
        <w:t>,</w:t>
      </w:r>
      <w:r w:rsidRPr="008B36B6">
        <w:rPr>
          <w:rFonts w:asciiTheme="minorHAnsi" w:hAnsiTheme="minorHAnsi" w:cstheme="minorHAnsi"/>
          <w:color w:val="000000"/>
        </w:rPr>
        <w:br/>
      </w:r>
      <w:r w:rsidRPr="008B36B6">
        <w:rPr>
          <w:rStyle w:val="indent-1-breaks"/>
          <w:rFonts w:asciiTheme="minorHAnsi" w:hAnsiTheme="minorHAnsi" w:cstheme="minorHAnsi"/>
          <w:color w:val="000000"/>
        </w:rPr>
        <w:t>    </w:t>
      </w:r>
      <w:r w:rsidRPr="008B36B6">
        <w:rPr>
          <w:rStyle w:val="text"/>
          <w:rFonts w:asciiTheme="minorHAnsi" w:hAnsiTheme="minorHAnsi" w:cstheme="minorHAnsi"/>
          <w:color w:val="000000"/>
        </w:rPr>
        <w:t>who has not let us be torn by their teeth.</w:t>
      </w:r>
      <w:r w:rsidRPr="008B36B6">
        <w:rPr>
          <w:rFonts w:asciiTheme="minorHAnsi" w:hAnsiTheme="minorHAnsi" w:cstheme="minorHAnsi"/>
          <w:color w:val="000000"/>
        </w:rPr>
        <w:br/>
      </w:r>
      <w:r w:rsidRPr="008B36B6">
        <w:rPr>
          <w:rStyle w:val="text"/>
          <w:rFonts w:asciiTheme="minorHAnsi" w:hAnsiTheme="minorHAnsi" w:cstheme="minorHAnsi"/>
          <w:b/>
          <w:bCs/>
          <w:color w:val="000000"/>
          <w:vertAlign w:val="superscript"/>
        </w:rPr>
        <w:t>7 </w:t>
      </w:r>
      <w:r w:rsidRPr="008B36B6">
        <w:rPr>
          <w:rStyle w:val="text"/>
          <w:rFonts w:asciiTheme="minorHAnsi" w:hAnsiTheme="minorHAnsi" w:cstheme="minorHAnsi"/>
          <w:color w:val="000000"/>
        </w:rPr>
        <w:t>We have escaped like a bird</w:t>
      </w:r>
      <w:r w:rsidRPr="008B36B6">
        <w:rPr>
          <w:rFonts w:asciiTheme="minorHAnsi" w:hAnsiTheme="minorHAnsi" w:cstheme="minorHAnsi"/>
          <w:color w:val="000000"/>
        </w:rPr>
        <w:br/>
      </w:r>
      <w:r w:rsidRPr="008B36B6">
        <w:rPr>
          <w:rStyle w:val="indent-1-breaks"/>
          <w:rFonts w:asciiTheme="minorHAnsi" w:hAnsiTheme="minorHAnsi" w:cstheme="minorHAnsi"/>
          <w:color w:val="000000"/>
        </w:rPr>
        <w:t>    </w:t>
      </w:r>
      <w:r w:rsidRPr="008B36B6">
        <w:rPr>
          <w:rStyle w:val="text"/>
          <w:rFonts w:asciiTheme="minorHAnsi" w:hAnsiTheme="minorHAnsi" w:cstheme="minorHAnsi"/>
          <w:color w:val="000000"/>
        </w:rPr>
        <w:t>from the fowler’s snare;</w:t>
      </w:r>
      <w:r w:rsidRPr="008B36B6">
        <w:rPr>
          <w:rFonts w:asciiTheme="minorHAnsi" w:hAnsiTheme="minorHAnsi" w:cstheme="minorHAnsi"/>
          <w:color w:val="000000"/>
        </w:rPr>
        <w:br/>
      </w:r>
      <w:r w:rsidRPr="008B36B6">
        <w:rPr>
          <w:rStyle w:val="text"/>
          <w:rFonts w:asciiTheme="minorHAnsi" w:hAnsiTheme="minorHAnsi" w:cstheme="minorHAnsi"/>
          <w:color w:val="000000"/>
        </w:rPr>
        <w:t>the snare has been broken,</w:t>
      </w:r>
      <w:r w:rsidRPr="008B36B6">
        <w:rPr>
          <w:rFonts w:asciiTheme="minorHAnsi" w:hAnsiTheme="minorHAnsi" w:cstheme="minorHAnsi"/>
          <w:color w:val="000000"/>
        </w:rPr>
        <w:br/>
      </w:r>
      <w:r w:rsidRPr="008B36B6">
        <w:rPr>
          <w:rStyle w:val="indent-1-breaks"/>
          <w:rFonts w:asciiTheme="minorHAnsi" w:hAnsiTheme="minorHAnsi" w:cstheme="minorHAnsi"/>
          <w:color w:val="000000"/>
        </w:rPr>
        <w:t>    </w:t>
      </w:r>
      <w:r w:rsidRPr="008B36B6">
        <w:rPr>
          <w:rStyle w:val="text"/>
          <w:rFonts w:asciiTheme="minorHAnsi" w:hAnsiTheme="minorHAnsi" w:cstheme="minorHAnsi"/>
          <w:color w:val="000000"/>
        </w:rPr>
        <w:t>and we have escaped.</w:t>
      </w:r>
      <w:r w:rsidRPr="008B36B6">
        <w:rPr>
          <w:rFonts w:asciiTheme="minorHAnsi" w:hAnsiTheme="minorHAnsi" w:cstheme="minorHAnsi"/>
          <w:color w:val="000000"/>
        </w:rPr>
        <w:br/>
      </w:r>
      <w:r w:rsidRPr="008B36B6">
        <w:rPr>
          <w:rStyle w:val="text"/>
          <w:rFonts w:asciiTheme="minorHAnsi" w:hAnsiTheme="minorHAnsi" w:cstheme="minorHAnsi"/>
          <w:b/>
          <w:bCs/>
          <w:color w:val="000000"/>
          <w:vertAlign w:val="superscript"/>
        </w:rPr>
        <w:t>8 </w:t>
      </w:r>
      <w:r w:rsidRPr="008B36B6">
        <w:rPr>
          <w:rStyle w:val="text"/>
          <w:rFonts w:asciiTheme="minorHAnsi" w:hAnsiTheme="minorHAnsi" w:cstheme="minorHAnsi"/>
          <w:color w:val="000000"/>
        </w:rPr>
        <w:t>Our help is in the name of the </w:t>
      </w:r>
      <w:r w:rsidRPr="008B36B6">
        <w:rPr>
          <w:rStyle w:val="small-caps"/>
          <w:rFonts w:asciiTheme="minorHAnsi" w:hAnsiTheme="minorHAnsi" w:cstheme="minorHAnsi"/>
          <w:smallCaps/>
          <w:color w:val="000000"/>
        </w:rPr>
        <w:t>Lord</w:t>
      </w:r>
      <w:r w:rsidRPr="008B36B6">
        <w:rPr>
          <w:rStyle w:val="text"/>
          <w:rFonts w:asciiTheme="minorHAnsi" w:hAnsiTheme="minorHAnsi" w:cstheme="minorHAnsi"/>
          <w:color w:val="000000"/>
        </w:rPr>
        <w:t>,</w:t>
      </w:r>
      <w:r w:rsidRPr="008B36B6">
        <w:rPr>
          <w:rFonts w:asciiTheme="minorHAnsi" w:hAnsiTheme="minorHAnsi" w:cstheme="minorHAnsi"/>
          <w:color w:val="000000"/>
        </w:rPr>
        <w:br/>
      </w:r>
      <w:r w:rsidRPr="008B36B6">
        <w:rPr>
          <w:rStyle w:val="indent-1-breaks"/>
          <w:rFonts w:asciiTheme="minorHAnsi" w:hAnsiTheme="minorHAnsi" w:cstheme="minorHAnsi"/>
          <w:color w:val="000000"/>
        </w:rPr>
        <w:t>    </w:t>
      </w:r>
      <w:r w:rsidRPr="008B36B6">
        <w:rPr>
          <w:rStyle w:val="text"/>
          <w:rFonts w:asciiTheme="minorHAnsi" w:hAnsiTheme="minorHAnsi" w:cstheme="minorHAnsi"/>
          <w:color w:val="000000"/>
        </w:rPr>
        <w:t>the Maker of heaven and earth.</w:t>
      </w:r>
    </w:p>
    <w:p w:rsidR="00B4617F" w:rsidRDefault="00B4617F">
      <w:pPr>
        <w:rPr>
          <w:rFonts w:cstheme="minorHAnsi"/>
          <w:sz w:val="24"/>
          <w:szCs w:val="24"/>
        </w:rPr>
      </w:pPr>
    </w:p>
    <w:p w:rsidR="008B36B6" w:rsidRPr="00680D49" w:rsidRDefault="008B36B6">
      <w:pPr>
        <w:rPr>
          <w:rFonts w:cstheme="minorHAnsi"/>
          <w:b/>
          <w:sz w:val="24"/>
          <w:szCs w:val="24"/>
        </w:rPr>
      </w:pPr>
      <w:r w:rsidRPr="00680D49">
        <w:rPr>
          <w:rFonts w:cstheme="minorHAnsi"/>
          <w:b/>
          <w:sz w:val="24"/>
          <w:szCs w:val="24"/>
        </w:rPr>
        <w:t>“Songs of Ascent” (Psalm 120-134).</w:t>
      </w:r>
    </w:p>
    <w:p w:rsidR="008B36B6" w:rsidRDefault="008B36B6">
      <w:pPr>
        <w:rPr>
          <w:rFonts w:cstheme="minorHAnsi"/>
          <w:sz w:val="24"/>
          <w:szCs w:val="24"/>
        </w:rPr>
      </w:pPr>
      <w:r>
        <w:rPr>
          <w:rFonts w:cstheme="minorHAnsi"/>
          <w:sz w:val="24"/>
          <w:szCs w:val="24"/>
        </w:rPr>
        <w:t>This diverse group includes individual and corporate laments, songs of confidence, thanksgiving hymns, a song celebrating Zion, wisdom psalms, a royal psalm, and a psalm for a liturgical occasion. Some traditional J</w:t>
      </w:r>
      <w:r w:rsidR="00680D49">
        <w:rPr>
          <w:rFonts w:cstheme="minorHAnsi"/>
          <w:sz w:val="24"/>
          <w:szCs w:val="24"/>
        </w:rPr>
        <w:t xml:space="preserve">ewish interpreters have suggested that these were the songs sung on the “steps” (as the same word can mean, e.g., Ex. 20:26), either in parts of the temple or up from a spring in Jerusalem; others have taken them as geared toward returning to Jerusalem from exile (cf. Ezra 1:3). Neither of these makes good sense of David’s authorship of Psalms 122; 124; 131; &amp; 134. It is probably enough to take them simply as suited to the “ascent” to Jerusalem for worship (122:4; cf. 1 Kings 12:28; Zech. 14:16), even if they were not originally composed for that purpose. </w:t>
      </w:r>
    </w:p>
    <w:p w:rsidR="00680D49" w:rsidRDefault="00680D49">
      <w:pPr>
        <w:rPr>
          <w:rFonts w:cstheme="minorHAnsi"/>
          <w:b/>
          <w:sz w:val="24"/>
          <w:szCs w:val="24"/>
        </w:rPr>
      </w:pPr>
      <w:r w:rsidRPr="00680D49">
        <w:rPr>
          <w:rFonts w:cstheme="minorHAnsi"/>
          <w:b/>
          <w:sz w:val="24"/>
          <w:szCs w:val="24"/>
        </w:rPr>
        <w:t>Psalm 124</w:t>
      </w:r>
    </w:p>
    <w:p w:rsidR="00680D49" w:rsidRPr="00680D49" w:rsidRDefault="00680D49">
      <w:pPr>
        <w:rPr>
          <w:rFonts w:cstheme="minorHAnsi"/>
          <w:sz w:val="24"/>
          <w:szCs w:val="24"/>
        </w:rPr>
      </w:pPr>
      <w:r w:rsidRPr="00F00EED">
        <w:rPr>
          <w:rFonts w:cstheme="minorHAnsi"/>
          <w:sz w:val="24"/>
          <w:szCs w:val="24"/>
        </w:rPr>
        <w:t>This is a thanksgiving hymn</w:t>
      </w:r>
      <w:r>
        <w:rPr>
          <w:rFonts w:cstheme="minorHAnsi"/>
          <w:b/>
          <w:sz w:val="24"/>
          <w:szCs w:val="24"/>
        </w:rPr>
        <w:t xml:space="preserve"> </w:t>
      </w:r>
      <w:r>
        <w:rPr>
          <w:rFonts w:cstheme="minorHAnsi"/>
          <w:sz w:val="24"/>
          <w:szCs w:val="24"/>
        </w:rPr>
        <w:t xml:space="preserve">for the community, particularly for an occasion in which God’s people have been under threat but have been delivered. It is conceivable that David wrote this psalm in response to some deliverance such as those in 2 Samuel 5:17-25, but the words are quite general, applicable in a wide variety of settings; God’s people </w:t>
      </w:r>
      <w:r w:rsidR="00F00EED">
        <w:rPr>
          <w:rFonts w:cstheme="minorHAnsi"/>
          <w:sz w:val="24"/>
          <w:szCs w:val="24"/>
        </w:rPr>
        <w:t xml:space="preserve">have known many occasions on which this psalm provides just the right hymn. The implication of the psalm being a </w:t>
      </w:r>
      <w:r w:rsidR="00F00EED" w:rsidRPr="00F00EED">
        <w:rPr>
          <w:rFonts w:cstheme="minorHAnsi"/>
          <w:b/>
          <w:sz w:val="24"/>
          <w:szCs w:val="24"/>
        </w:rPr>
        <w:t xml:space="preserve">Song of Ascents </w:t>
      </w:r>
      <w:r w:rsidR="00F00EED">
        <w:rPr>
          <w:rFonts w:cstheme="minorHAnsi"/>
          <w:sz w:val="24"/>
          <w:szCs w:val="24"/>
        </w:rPr>
        <w:t xml:space="preserve">seems to be that the faithful would sing it in connection with their pilgrimage to Jerusalem; the deliverance of the whole people allows them to continue journeying there. </w:t>
      </w:r>
    </w:p>
    <w:sectPr w:rsidR="00680D49" w:rsidRPr="00680D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90" w:rsidRDefault="00EF7D90" w:rsidP="00EF7D90">
      <w:pPr>
        <w:spacing w:after="0" w:line="240" w:lineRule="auto"/>
      </w:pPr>
      <w:r>
        <w:separator/>
      </w:r>
    </w:p>
  </w:endnote>
  <w:endnote w:type="continuationSeparator" w:id="0">
    <w:p w:rsidR="00EF7D90" w:rsidRDefault="00EF7D90" w:rsidP="00EF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90" w:rsidRDefault="00EF7D90" w:rsidP="00EF7D90">
      <w:pPr>
        <w:spacing w:after="0" w:line="240" w:lineRule="auto"/>
      </w:pPr>
      <w:r>
        <w:separator/>
      </w:r>
    </w:p>
  </w:footnote>
  <w:footnote w:type="continuationSeparator" w:id="0">
    <w:p w:rsidR="00EF7D90" w:rsidRDefault="00EF7D90" w:rsidP="00EF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90" w:rsidRPr="00EF7D90" w:rsidRDefault="00EF7D90" w:rsidP="00EF7D90">
    <w:pPr>
      <w:pStyle w:val="Header"/>
      <w:jc w:val="center"/>
      <w:rPr>
        <w:b/>
        <w:sz w:val="48"/>
        <w:szCs w:val="48"/>
      </w:rPr>
    </w:pPr>
    <w:r w:rsidRPr="00EF7D90">
      <w:rPr>
        <w:b/>
        <w:sz w:val="48"/>
        <w:szCs w:val="48"/>
      </w:rPr>
      <w:t>Psalm 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90"/>
    <w:rsid w:val="00680D49"/>
    <w:rsid w:val="008B36B6"/>
    <w:rsid w:val="00B4617F"/>
    <w:rsid w:val="00D23530"/>
    <w:rsid w:val="00EF7D90"/>
    <w:rsid w:val="00F0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4D15"/>
  <w15:chartTrackingRefBased/>
  <w15:docId w15:val="{60D65324-2200-40D3-8583-06C70DC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EF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F7D90"/>
  </w:style>
  <w:style w:type="character" w:customStyle="1" w:styleId="small-caps">
    <w:name w:val="small-caps"/>
    <w:basedOn w:val="DefaultParagraphFont"/>
    <w:rsid w:val="00EF7D90"/>
  </w:style>
  <w:style w:type="character" w:customStyle="1" w:styleId="indent-1-breaks">
    <w:name w:val="indent-1-breaks"/>
    <w:basedOn w:val="DefaultParagraphFont"/>
    <w:rsid w:val="00EF7D90"/>
  </w:style>
  <w:style w:type="paragraph" w:styleId="Header">
    <w:name w:val="header"/>
    <w:basedOn w:val="Normal"/>
    <w:link w:val="HeaderChar"/>
    <w:uiPriority w:val="99"/>
    <w:unhideWhenUsed/>
    <w:rsid w:val="00EF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90"/>
  </w:style>
  <w:style w:type="paragraph" w:styleId="Footer">
    <w:name w:val="footer"/>
    <w:basedOn w:val="Normal"/>
    <w:link w:val="FooterChar"/>
    <w:uiPriority w:val="99"/>
    <w:unhideWhenUsed/>
    <w:rsid w:val="00EF7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5213">
      <w:bodyDiv w:val="1"/>
      <w:marLeft w:val="0"/>
      <w:marRight w:val="0"/>
      <w:marTop w:val="0"/>
      <w:marBottom w:val="0"/>
      <w:divBdr>
        <w:top w:val="none" w:sz="0" w:space="0" w:color="auto"/>
        <w:left w:val="none" w:sz="0" w:space="0" w:color="auto"/>
        <w:bottom w:val="none" w:sz="0" w:space="0" w:color="auto"/>
        <w:right w:val="none" w:sz="0" w:space="0" w:color="auto"/>
      </w:divBdr>
      <w:divsChild>
        <w:div w:id="1971277497">
          <w:marLeft w:val="240"/>
          <w:marRight w:val="0"/>
          <w:marTop w:val="240"/>
          <w:marBottom w:val="240"/>
          <w:divBdr>
            <w:top w:val="none" w:sz="0" w:space="0" w:color="auto"/>
            <w:left w:val="none" w:sz="0" w:space="0" w:color="auto"/>
            <w:bottom w:val="none" w:sz="0" w:space="0" w:color="auto"/>
            <w:right w:val="none" w:sz="0" w:space="0" w:color="auto"/>
          </w:divBdr>
        </w:div>
        <w:div w:id="479419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dcterms:created xsi:type="dcterms:W3CDTF">2021-05-26T14:39:00Z</dcterms:created>
  <dcterms:modified xsi:type="dcterms:W3CDTF">2021-05-26T17:38:00Z</dcterms:modified>
</cp:coreProperties>
</file>