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7B9F" w14:textId="77777777" w:rsidR="00AF73CA" w:rsidRDefault="00AF73CA">
      <w:r>
        <w:t xml:space="preserve">Isa. 42 </w:t>
      </w:r>
    </w:p>
    <w:p w14:paraId="16694407" w14:textId="77777777" w:rsidR="00F77357" w:rsidRDefault="00AF73CA">
      <w:r>
        <w:t>Behold My Servant, whom I uphold</w:t>
      </w:r>
      <w:proofErr w:type="gramStart"/>
      <w:r>
        <w:t>;-</w:t>
      </w:r>
      <w:proofErr w:type="gramEnd"/>
      <w:r>
        <w:t xml:space="preserve"> targum – this is My servant </w:t>
      </w:r>
    </w:p>
    <w:p w14:paraId="5F637C09" w14:textId="77777777" w:rsidR="00AF73CA" w:rsidRDefault="00AF73CA"/>
    <w:p w14:paraId="069A47A7" w14:textId="77777777" w:rsidR="00AF73CA" w:rsidRDefault="00AF73CA">
      <w:r>
        <w:t xml:space="preserve">My chosen one in whom my soul delights. </w:t>
      </w:r>
    </w:p>
    <w:p w14:paraId="67BB9819" w14:textId="77777777" w:rsidR="00AF73CA" w:rsidRDefault="00AF73CA"/>
    <w:p w14:paraId="22C6ED65" w14:textId="77777777" w:rsidR="00AF73CA" w:rsidRDefault="00AF73CA">
      <w:r>
        <w:t xml:space="preserve">I have put My Spirit upon Him; </w:t>
      </w:r>
    </w:p>
    <w:p w14:paraId="448E0E43" w14:textId="77777777" w:rsidR="00AF73CA" w:rsidRDefault="00AF73CA"/>
    <w:p w14:paraId="18C600A0" w14:textId="77777777" w:rsidR="00AF73CA" w:rsidRDefault="00AF73CA">
      <w:r>
        <w:t>He will bring forth justice to the nations. – targum – He shall teach the true way…</w:t>
      </w:r>
    </w:p>
    <w:p w14:paraId="7F12BD42" w14:textId="77777777" w:rsidR="00AF73CA" w:rsidRDefault="00AF73CA"/>
    <w:p w14:paraId="0CF38397" w14:textId="77777777" w:rsidR="00AF73CA" w:rsidRDefault="00AF73CA">
      <w:r>
        <w:t xml:space="preserve">He will not cry out or raise His voice, </w:t>
      </w:r>
    </w:p>
    <w:p w14:paraId="750C0002" w14:textId="77777777" w:rsidR="00AF73CA" w:rsidRDefault="00AF73CA"/>
    <w:p w14:paraId="686949DB" w14:textId="77777777" w:rsidR="00AF73CA" w:rsidRDefault="00AF73CA">
      <w:r>
        <w:t xml:space="preserve">Nor make His voice heard in the street. </w:t>
      </w:r>
    </w:p>
    <w:p w14:paraId="2A433D96" w14:textId="77777777" w:rsidR="00AF73CA" w:rsidRDefault="00AF73CA"/>
    <w:p w14:paraId="709E73F6" w14:textId="77777777" w:rsidR="00AF73CA" w:rsidRDefault="00AF73CA">
      <w:r>
        <w:t xml:space="preserve">A bruised reed He will not break – targum – He shall not break even a bruised reed </w:t>
      </w:r>
    </w:p>
    <w:p w14:paraId="09D3A7B8" w14:textId="77777777" w:rsidR="00AF73CA" w:rsidRDefault="00AF73CA"/>
    <w:p w14:paraId="17D6015B" w14:textId="77777777" w:rsidR="00AF73CA" w:rsidRDefault="00AF73CA">
      <w:r>
        <w:t>And a dimly burning wick He will not extinguish; targum – or snuff out even a dim wick</w:t>
      </w:r>
    </w:p>
    <w:p w14:paraId="07FECCCA" w14:textId="77777777" w:rsidR="00AF73CA" w:rsidRDefault="00AF73CA"/>
    <w:p w14:paraId="550314DC" w14:textId="77777777" w:rsidR="00AF73CA" w:rsidRDefault="00AF73CA">
      <w:r>
        <w:t>He will faithfully bring forth justice – targum – He shall bring forth the true way</w:t>
      </w:r>
    </w:p>
    <w:p w14:paraId="72440D97" w14:textId="77777777" w:rsidR="00AF73CA" w:rsidRDefault="00AF73CA"/>
    <w:p w14:paraId="37CA599C" w14:textId="77777777" w:rsidR="00AF73CA" w:rsidRDefault="00AF73CA">
      <w:r>
        <w:t>He will not be disheartened or crushed</w:t>
      </w:r>
    </w:p>
    <w:p w14:paraId="68DC83F8" w14:textId="77777777" w:rsidR="00AF73CA" w:rsidRDefault="00AF73CA"/>
    <w:p w14:paraId="6EBFBA2D" w14:textId="77777777" w:rsidR="00AF73CA" w:rsidRDefault="00AF73CA">
      <w:r>
        <w:t>Until He has established justice in the earth; targum - till he has established the true way on earth</w:t>
      </w:r>
    </w:p>
    <w:p w14:paraId="4C563E91" w14:textId="77777777" w:rsidR="00AF73CA" w:rsidRDefault="00AF73CA"/>
    <w:p w14:paraId="23AB2202" w14:textId="77777777" w:rsidR="00AF73CA" w:rsidRDefault="00AF73CA">
      <w:r>
        <w:t>And the coastlands will wait expectantly for His law – targum – the coastlands shall await his teachings</w:t>
      </w:r>
    </w:p>
    <w:p w14:paraId="77447EB0" w14:textId="77777777" w:rsidR="00AF73CA" w:rsidRDefault="00AF73CA"/>
    <w:p w14:paraId="19BD2F95" w14:textId="77777777" w:rsidR="00AF73CA" w:rsidRDefault="00AF73CA">
      <w:r>
        <w:t xml:space="preserve">Is 42 – Targum </w:t>
      </w:r>
    </w:p>
    <w:p w14:paraId="09D73489" w14:textId="77777777" w:rsidR="00AF73CA" w:rsidRPr="00AF73CA" w:rsidRDefault="00AF73CA" w:rsidP="00AF73CA">
      <w:pPr>
        <w:rPr>
          <w:rFonts w:ascii="Times New Roman" w:eastAsia="Times New Roman" w:hAnsi="Times New Roman" w:cs="Times New Roman"/>
          <w:color w:val="000000"/>
          <w:kern w:val="0"/>
          <w:rtl/>
          <w14:ligatures w14:val="none"/>
        </w:rPr>
      </w:pPr>
      <w:r w:rsidRPr="00AF73CA">
        <w:rPr>
          <w:rFonts w:ascii="Times New Roman" w:eastAsia="Times New Roman" w:hAnsi="Times New Roman" w:cs="Times New Roman"/>
          <w:color w:val="000000"/>
          <w:kern w:val="0"/>
          <w14:ligatures w14:val="none"/>
        </w:rPr>
        <w:t>This is My servant, whom I uphold,</w:t>
      </w:r>
      <w:r w:rsidRPr="00AF73CA">
        <w:rPr>
          <w:rFonts w:ascii="Times New Roman" w:eastAsia="Times New Roman" w:hAnsi="Times New Roman" w:cs="Times New Roman"/>
          <w:color w:val="000000"/>
          <w:kern w:val="0"/>
          <w14:ligatures w14:val="none"/>
        </w:rPr>
        <w:br/>
        <w:t>My chosen one, in whom I delight.</w:t>
      </w:r>
      <w:r w:rsidRPr="00AF73CA">
        <w:rPr>
          <w:rFonts w:ascii="Times New Roman" w:eastAsia="Times New Roman" w:hAnsi="Times New Roman" w:cs="Times New Roman"/>
          <w:color w:val="000000"/>
          <w:kern w:val="0"/>
          <w14:ligatures w14:val="none"/>
        </w:rPr>
        <w:br/>
        <w:t>I have put My spirit upon him,</w:t>
      </w:r>
      <w:r w:rsidRPr="00AF73CA">
        <w:rPr>
          <w:rFonts w:ascii="Times New Roman" w:eastAsia="Times New Roman" w:hAnsi="Times New Roman" w:cs="Times New Roman"/>
          <w:color w:val="000000"/>
          <w:kern w:val="0"/>
          <w14:ligatures w14:val="none"/>
        </w:rPr>
        <w:br/>
        <w:t>He shall teach the true way to the nations. </w:t>
      </w:r>
    </w:p>
    <w:p w14:paraId="2007113C" w14:textId="77777777" w:rsidR="00AF73CA" w:rsidRPr="00AF73CA" w:rsidRDefault="00AF73CA" w:rsidP="00AF73CA">
      <w:pPr>
        <w:bidi/>
        <w:rPr>
          <w:rFonts w:ascii="Times New Roman" w:eastAsia="Times New Roman" w:hAnsi="Times New Roman" w:cs="Times New Roman"/>
          <w:color w:val="000000"/>
          <w:kern w:val="0"/>
          <w14:ligatures w14:val="none"/>
        </w:rPr>
      </w:pPr>
      <w:r>
        <w:rPr>
          <w:rFonts w:ascii="Times New Roman" w:eastAsia="Times New Roman" w:hAnsi="Times New Roman" w:cs="Times New Roman" w:hint="cs"/>
          <w:color w:val="000000"/>
          <w:kern w:val="0"/>
          <w:rtl/>
          <w:lang w:bidi="he-IL"/>
          <w14:ligatures w14:val="none"/>
        </w:rPr>
        <w:t xml:space="preserve"> </w:t>
      </w:r>
    </w:p>
    <w:p w14:paraId="4A2CFDBE" w14:textId="77777777" w:rsidR="00AF73CA" w:rsidRPr="00AF73CA" w:rsidRDefault="00AF73CA" w:rsidP="00AF73CA">
      <w:pPr>
        <w:rPr>
          <w:rFonts w:ascii="Times New Roman" w:eastAsia="Times New Roman" w:hAnsi="Times New Roman" w:cs="Times New Roman"/>
          <w:color w:val="000000"/>
          <w:kern w:val="0"/>
          <w:rtl/>
          <w14:ligatures w14:val="none"/>
        </w:rPr>
      </w:pPr>
      <w:r w:rsidRPr="00AF73CA">
        <w:rPr>
          <w:rFonts w:ascii="Times New Roman" w:eastAsia="Times New Roman" w:hAnsi="Times New Roman" w:cs="Times New Roman"/>
          <w:color w:val="000000"/>
          <w:kern w:val="0"/>
          <w14:ligatures w14:val="none"/>
        </w:rPr>
        <w:t>He shall not cry out or shout aloud,</w:t>
      </w:r>
      <w:r w:rsidRPr="00AF73CA">
        <w:rPr>
          <w:rFonts w:ascii="Times New Roman" w:eastAsia="Times New Roman" w:hAnsi="Times New Roman" w:cs="Times New Roman"/>
          <w:color w:val="000000"/>
          <w:kern w:val="0"/>
          <w14:ligatures w14:val="none"/>
        </w:rPr>
        <w:br/>
        <w:t>Or make his voice heard in the streets. </w:t>
      </w:r>
    </w:p>
    <w:p w14:paraId="3B0F3EC9" w14:textId="77777777" w:rsidR="00AF73CA" w:rsidRPr="00AF73CA" w:rsidRDefault="00AF73CA" w:rsidP="00AF73CA">
      <w:pPr>
        <w:bidi/>
        <w:rPr>
          <w:rFonts w:ascii="Times New Roman" w:eastAsia="Times New Roman" w:hAnsi="Times New Roman" w:cs="Times New Roman"/>
          <w:color w:val="000000"/>
          <w:kern w:val="0"/>
          <w14:ligatures w14:val="none"/>
        </w:rPr>
      </w:pPr>
      <w:r>
        <w:rPr>
          <w:rFonts w:ascii="Times New Roman" w:eastAsia="Times New Roman" w:hAnsi="Times New Roman" w:cs="Times New Roman" w:hint="cs"/>
          <w:color w:val="000000"/>
          <w:kern w:val="0"/>
          <w:rtl/>
          <w:lang w:bidi="he-IL"/>
          <w14:ligatures w14:val="none"/>
        </w:rPr>
        <w:t xml:space="preserve"> </w:t>
      </w:r>
      <w:r w:rsidRPr="00AF73CA">
        <w:rPr>
          <w:rFonts w:ascii="Times New Roman" w:eastAsia="Times New Roman" w:hAnsi="Times New Roman" w:cs="Times New Roman"/>
          <w:color w:val="000000"/>
          <w:kern w:val="0"/>
          <w:rtl/>
          <w14:ligatures w14:val="none"/>
        </w:rPr>
        <w:t> </w:t>
      </w:r>
    </w:p>
    <w:p w14:paraId="3B99D821" w14:textId="1B0C6BD6" w:rsidR="00AF73CA" w:rsidRPr="00AF73CA" w:rsidRDefault="00AF73CA" w:rsidP="00D21665">
      <w:pPr>
        <w:rPr>
          <w:rFonts w:ascii="Times New Roman" w:eastAsia="Times New Roman" w:hAnsi="Times New Roman" w:cs="Times New Roman"/>
          <w:color w:val="000000"/>
          <w:kern w:val="0"/>
          <w14:ligatures w14:val="none"/>
        </w:rPr>
      </w:pPr>
      <w:r w:rsidRPr="00AF73CA">
        <w:rPr>
          <w:rFonts w:ascii="Times New Roman" w:eastAsia="Times New Roman" w:hAnsi="Times New Roman" w:cs="Times New Roman"/>
          <w:color w:val="000000"/>
          <w:kern w:val="0"/>
          <w14:ligatures w14:val="none"/>
        </w:rPr>
        <w:t>He shall not break even a bruised reed,</w:t>
      </w:r>
      <w:r w:rsidRPr="00AF73CA">
        <w:rPr>
          <w:rFonts w:ascii="Times New Roman" w:eastAsia="Times New Roman" w:hAnsi="Times New Roman" w:cs="Times New Roman"/>
          <w:color w:val="000000"/>
          <w:kern w:val="0"/>
          <w14:ligatures w14:val="none"/>
        </w:rPr>
        <w:br/>
        <w:t>Or snuff out even a dim wick. </w:t>
      </w:r>
      <w:r w:rsidRPr="00AF73CA">
        <w:rPr>
          <w:rFonts w:ascii="Times New Roman" w:eastAsia="Times New Roman" w:hAnsi="Times New Roman" w:cs="Times New Roman"/>
          <w:color w:val="000000"/>
          <w:kern w:val="0"/>
          <w14:ligatures w14:val="none"/>
        </w:rPr>
        <w:br/>
        <w:t>He shall bring forth the true way. </w:t>
      </w:r>
      <w:r w:rsidRPr="00AF73CA">
        <w:rPr>
          <w:rFonts w:ascii="Times New Roman" w:eastAsia="Times New Roman" w:hAnsi="Times New Roman" w:cs="Times New Roman"/>
          <w:color w:val="000000"/>
          <w:kern w:val="0"/>
          <w:rtl/>
          <w:lang w:bidi="he-IL"/>
          <w14:ligatures w14:val="none"/>
        </w:rPr>
        <w:t>}</w:t>
      </w:r>
    </w:p>
    <w:p w14:paraId="180546D4" w14:textId="77777777" w:rsidR="00AF73CA" w:rsidRPr="00AF73CA" w:rsidRDefault="00AF73CA" w:rsidP="00AF73CA">
      <w:pPr>
        <w:rPr>
          <w:rFonts w:ascii="Times New Roman" w:eastAsia="Times New Roman" w:hAnsi="Times New Roman" w:cs="Times New Roman"/>
          <w:color w:val="000000"/>
          <w:kern w:val="0"/>
          <w:rtl/>
          <w14:ligatures w14:val="none"/>
        </w:rPr>
      </w:pPr>
      <w:r w:rsidRPr="00AF73CA">
        <w:rPr>
          <w:rFonts w:ascii="Times New Roman" w:eastAsia="Times New Roman" w:hAnsi="Times New Roman" w:cs="Times New Roman"/>
          <w:color w:val="000000"/>
          <w:kern w:val="0"/>
          <w14:ligatures w14:val="none"/>
        </w:rPr>
        <w:t>He shall not grow dim or be bruised</w:t>
      </w:r>
      <w:r w:rsidRPr="00AF73CA">
        <w:rPr>
          <w:rFonts w:ascii="Times New Roman" w:eastAsia="Times New Roman" w:hAnsi="Times New Roman" w:cs="Times New Roman"/>
          <w:color w:val="000000"/>
          <w:kern w:val="0"/>
          <w14:ligatures w14:val="none"/>
        </w:rPr>
        <w:br/>
        <w:t>Till he has established the true way on earth;</w:t>
      </w:r>
      <w:r w:rsidRPr="00AF73CA">
        <w:rPr>
          <w:rFonts w:ascii="Times New Roman" w:eastAsia="Times New Roman" w:hAnsi="Times New Roman" w:cs="Times New Roman"/>
          <w:color w:val="000000"/>
          <w:kern w:val="0"/>
          <w14:ligatures w14:val="none"/>
        </w:rPr>
        <w:br/>
        <w:t>And the coastlands shall await his teaching.</w:t>
      </w:r>
    </w:p>
    <w:p w14:paraId="1D7AE884" w14:textId="77777777" w:rsidR="00AF73CA" w:rsidRDefault="00AF73CA"/>
    <w:p w14:paraId="0F36DDF5" w14:textId="77777777" w:rsidR="00AF73CA" w:rsidRDefault="00AF73CA"/>
    <w:p w14:paraId="46EDB6DA" w14:textId="77777777" w:rsidR="00846C38" w:rsidRDefault="00846C38" w:rsidP="00AF73CA">
      <w:pPr>
        <w:jc w:val="center"/>
        <w:rPr>
          <w:b/>
          <w:bCs/>
        </w:rPr>
      </w:pPr>
    </w:p>
    <w:p w14:paraId="288CA18A" w14:textId="77777777" w:rsidR="00846C38" w:rsidRDefault="00846C38" w:rsidP="00AF73CA">
      <w:pPr>
        <w:jc w:val="center"/>
        <w:rPr>
          <w:b/>
          <w:bCs/>
        </w:rPr>
      </w:pPr>
    </w:p>
    <w:p w14:paraId="361DE487" w14:textId="77777777" w:rsidR="00846C38" w:rsidRDefault="00846C38" w:rsidP="00AF73CA">
      <w:pPr>
        <w:jc w:val="center"/>
        <w:rPr>
          <w:b/>
          <w:bCs/>
        </w:rPr>
      </w:pPr>
    </w:p>
    <w:p w14:paraId="33D4EE21" w14:textId="4691B24E" w:rsidR="00846C38" w:rsidRDefault="00846C38" w:rsidP="00AF73CA">
      <w:pPr>
        <w:jc w:val="center"/>
        <w:rPr>
          <w:b/>
          <w:bCs/>
        </w:rPr>
      </w:pPr>
    </w:p>
    <w:p w14:paraId="5E7231B3" w14:textId="77777777" w:rsidR="00D21665" w:rsidRDefault="00D21665" w:rsidP="00AF73CA">
      <w:pPr>
        <w:jc w:val="center"/>
        <w:rPr>
          <w:b/>
          <w:bCs/>
        </w:rPr>
      </w:pPr>
      <w:bookmarkStart w:id="0" w:name="_GoBack"/>
      <w:bookmarkEnd w:id="0"/>
    </w:p>
    <w:p w14:paraId="0AC02EB9" w14:textId="77777777" w:rsidR="00AF73CA" w:rsidRPr="00846C38" w:rsidRDefault="00AF73CA" w:rsidP="00AF73CA">
      <w:pPr>
        <w:jc w:val="center"/>
        <w:rPr>
          <w:b/>
          <w:bCs/>
        </w:rPr>
      </w:pPr>
      <w:r w:rsidRPr="00846C38">
        <w:rPr>
          <w:b/>
          <w:bCs/>
        </w:rPr>
        <w:lastRenderedPageBreak/>
        <w:t xml:space="preserve">The glory of the Messiah – Isa. 42 </w:t>
      </w:r>
    </w:p>
    <w:p w14:paraId="09CD34AB" w14:textId="77777777" w:rsidR="00846C38" w:rsidRDefault="00846C38" w:rsidP="00846C38">
      <w:pPr>
        <w:rPr>
          <w:b/>
          <w:bCs/>
        </w:rPr>
      </w:pPr>
      <w:r>
        <w:rPr>
          <w:b/>
          <w:bCs/>
        </w:rPr>
        <w:t xml:space="preserve">Focal Truth: Jesus Christ is the Servant of God sent to </w:t>
      </w:r>
      <w:r w:rsidR="00B051E7">
        <w:rPr>
          <w:b/>
          <w:bCs/>
        </w:rPr>
        <w:t>save sinners</w:t>
      </w:r>
    </w:p>
    <w:p w14:paraId="206A4636" w14:textId="77777777" w:rsidR="00846C38" w:rsidRDefault="00846C38" w:rsidP="00846C38">
      <w:pPr>
        <w:rPr>
          <w:b/>
          <w:bCs/>
        </w:rPr>
      </w:pPr>
      <w:r>
        <w:rPr>
          <w:b/>
          <w:bCs/>
        </w:rPr>
        <w:t xml:space="preserve">Observations </w:t>
      </w:r>
    </w:p>
    <w:p w14:paraId="2814410A" w14:textId="77777777" w:rsidR="00846C38" w:rsidRPr="00DA5393" w:rsidRDefault="00846C38" w:rsidP="00DA5393">
      <w:pPr>
        <w:pStyle w:val="ListParagraph"/>
        <w:numPr>
          <w:ilvl w:val="0"/>
          <w:numId w:val="1"/>
        </w:numPr>
        <w:rPr>
          <w:b/>
          <w:bCs/>
        </w:rPr>
      </w:pPr>
      <w:r>
        <w:rPr>
          <w:b/>
          <w:bCs/>
        </w:rPr>
        <w:t>God calls everyone to look on His chosen Servant – Jesus Christ – 42:</w:t>
      </w:r>
    </w:p>
    <w:p w14:paraId="2C0FD1AF" w14:textId="77777777" w:rsidR="00DA5393" w:rsidRDefault="00DA5393" w:rsidP="00DA5393">
      <w:pPr>
        <w:pStyle w:val="ListParagraph"/>
        <w:numPr>
          <w:ilvl w:val="0"/>
          <w:numId w:val="2"/>
        </w:numPr>
        <w:rPr>
          <w:i/>
          <w:iCs/>
        </w:rPr>
      </w:pPr>
      <w:r>
        <w:rPr>
          <w:u w:val="single"/>
        </w:rPr>
        <w:t xml:space="preserve">God’s promise – Isa. 40:5 - </w:t>
      </w:r>
      <w:r w:rsidRPr="00DA5393">
        <w:rPr>
          <w:i/>
          <w:iCs/>
        </w:rPr>
        <w:t>then the glory of the Lord will be revealed, all flesh will see it together…</w:t>
      </w:r>
    </w:p>
    <w:p w14:paraId="75EBF120" w14:textId="77777777" w:rsidR="00DA5393" w:rsidRPr="00DA5393" w:rsidRDefault="00DA5393" w:rsidP="00DA5393">
      <w:pPr>
        <w:pStyle w:val="ListParagraph"/>
        <w:numPr>
          <w:ilvl w:val="0"/>
          <w:numId w:val="2"/>
        </w:numPr>
        <w:rPr>
          <w:u w:val="single"/>
        </w:rPr>
      </w:pPr>
      <w:r w:rsidRPr="00456DBE">
        <w:rPr>
          <w:u w:val="single"/>
        </w:rPr>
        <w:t xml:space="preserve">Behold = look at – God is pointing to His servant – Jesus Christ </w:t>
      </w:r>
    </w:p>
    <w:p w14:paraId="778E4E8F" w14:textId="77777777" w:rsidR="00846C38" w:rsidRPr="00846C38" w:rsidRDefault="00846C38" w:rsidP="00846C38">
      <w:pPr>
        <w:pStyle w:val="ListParagraph"/>
        <w:ind w:left="1080"/>
      </w:pPr>
      <w:r>
        <w:t xml:space="preserve">Isa. 40:10 – </w:t>
      </w:r>
      <w:r>
        <w:rPr>
          <w:i/>
          <w:iCs/>
        </w:rPr>
        <w:t xml:space="preserve">Behold the Lord God will come with might, with His arm ruling for Him. Behold His reward is with Him &amp; His recompense before Him </w:t>
      </w:r>
    </w:p>
    <w:p w14:paraId="2968C08F" w14:textId="77777777" w:rsidR="00846C38" w:rsidRPr="00846C38" w:rsidRDefault="00846C38" w:rsidP="00846C38">
      <w:pPr>
        <w:pStyle w:val="ListParagraph"/>
        <w:ind w:left="1080"/>
      </w:pPr>
      <w:r>
        <w:rPr>
          <w:i/>
          <w:iCs/>
        </w:rPr>
        <w:t xml:space="preserve">Isa. 40:15 – Behold the nations are like a drop from a bucket </w:t>
      </w:r>
    </w:p>
    <w:p w14:paraId="32AFE420" w14:textId="77777777" w:rsidR="00505C88" w:rsidRPr="00505C88" w:rsidRDefault="00846C38" w:rsidP="00505C88">
      <w:pPr>
        <w:pStyle w:val="ListParagraph"/>
        <w:ind w:left="1080"/>
      </w:pPr>
      <w:r>
        <w:t xml:space="preserve">John 1:29 – </w:t>
      </w:r>
      <w:r>
        <w:rPr>
          <w:i/>
          <w:iCs/>
        </w:rPr>
        <w:t xml:space="preserve">Behold the Lamb of God who takes away the sin of the world! </w:t>
      </w:r>
    </w:p>
    <w:p w14:paraId="20CF5F9E" w14:textId="77777777" w:rsidR="00846C38" w:rsidRPr="00846C38" w:rsidRDefault="00846C38" w:rsidP="00846C38">
      <w:pPr>
        <w:pStyle w:val="ListParagraph"/>
        <w:ind w:left="1080"/>
      </w:pPr>
      <w:r>
        <w:t xml:space="preserve">Rev. 1:7 – </w:t>
      </w:r>
      <w:r>
        <w:rPr>
          <w:i/>
          <w:iCs/>
        </w:rPr>
        <w:t xml:space="preserve">behold His is coming with the clouds, and every eye will see Him, even those who pierced Him; and all the tribes of the earth will mourn over Him. </w:t>
      </w:r>
      <w:proofErr w:type="gramStart"/>
      <w:r>
        <w:rPr>
          <w:i/>
          <w:iCs/>
        </w:rPr>
        <w:t>So</w:t>
      </w:r>
      <w:proofErr w:type="gramEnd"/>
      <w:r>
        <w:rPr>
          <w:i/>
          <w:iCs/>
        </w:rPr>
        <w:t xml:space="preserve"> it is to be. Amen </w:t>
      </w:r>
    </w:p>
    <w:p w14:paraId="4E93E885" w14:textId="77777777" w:rsidR="00846C38" w:rsidRPr="00846C38" w:rsidRDefault="00846C38" w:rsidP="00846C38">
      <w:pPr>
        <w:pStyle w:val="ListParagraph"/>
        <w:ind w:left="1080"/>
      </w:pPr>
      <w:r>
        <w:t xml:space="preserve">Rev. 1:18 – </w:t>
      </w:r>
      <w:r>
        <w:rPr>
          <w:i/>
          <w:iCs/>
        </w:rPr>
        <w:t>behold, I am alive forevermore, and I have the keys of death and Hades</w:t>
      </w:r>
    </w:p>
    <w:p w14:paraId="1B4C1208" w14:textId="77777777" w:rsidR="00DA5393" w:rsidRPr="00DA5393" w:rsidRDefault="00846C38" w:rsidP="00DA5393">
      <w:pPr>
        <w:pStyle w:val="ListParagraph"/>
        <w:ind w:left="1080"/>
        <w:rPr>
          <w:i/>
          <w:iCs/>
        </w:rPr>
      </w:pPr>
      <w:r>
        <w:t xml:space="preserve">Rev. 22:12 – </w:t>
      </w:r>
      <w:r>
        <w:rPr>
          <w:i/>
          <w:iCs/>
        </w:rPr>
        <w:t xml:space="preserve">behold I am coming quickly, and my reward is with Me, to render to every man according to what he has done </w:t>
      </w:r>
    </w:p>
    <w:p w14:paraId="505C7CF8" w14:textId="77777777" w:rsidR="00846C38" w:rsidRPr="00456DBE" w:rsidRDefault="00846C38" w:rsidP="00846C38">
      <w:pPr>
        <w:pStyle w:val="ListParagraph"/>
        <w:numPr>
          <w:ilvl w:val="0"/>
          <w:numId w:val="2"/>
        </w:numPr>
        <w:rPr>
          <w:u w:val="single"/>
        </w:rPr>
      </w:pPr>
      <w:r w:rsidRPr="00456DBE">
        <w:rPr>
          <w:u w:val="single"/>
        </w:rPr>
        <w:t xml:space="preserve">My Servant in whom I uphold </w:t>
      </w:r>
      <w:r w:rsidR="00456DBE">
        <w:rPr>
          <w:u w:val="single"/>
        </w:rPr>
        <w:t>– Jesus Christ</w:t>
      </w:r>
    </w:p>
    <w:p w14:paraId="07331B8D" w14:textId="77777777" w:rsidR="00456DBE" w:rsidRDefault="00456DBE" w:rsidP="00456DBE">
      <w:pPr>
        <w:pStyle w:val="ListParagraph"/>
        <w:ind w:left="1080"/>
        <w:rPr>
          <w:i/>
          <w:iCs/>
        </w:rPr>
      </w:pPr>
      <w:r>
        <w:t xml:space="preserve">Isa. 52:13 – </w:t>
      </w:r>
      <w:r>
        <w:rPr>
          <w:i/>
          <w:iCs/>
        </w:rPr>
        <w:t xml:space="preserve">behold my servant will prosper, He will be high and lifted up and greatly exalted…thus He will sprinkle many nations, Kings will shut their mouths on account of Him; for what had not been told them they will see, and what they had not heard they will understand </w:t>
      </w:r>
    </w:p>
    <w:p w14:paraId="4EB4A173" w14:textId="77777777" w:rsidR="00456DBE" w:rsidRDefault="00456DBE" w:rsidP="00456DBE">
      <w:pPr>
        <w:pStyle w:val="ListParagraph"/>
        <w:ind w:left="1080"/>
      </w:pPr>
      <w:r>
        <w:t>Isa. 53:11 – as a result of the anguish of His soul, He will see it and be satisfied; by His knowledge the Righteous One, My Servant, will justify the many, as He will bear their iniquities</w:t>
      </w:r>
    </w:p>
    <w:p w14:paraId="02A29F95" w14:textId="77777777" w:rsidR="00456DBE" w:rsidRPr="0052066D" w:rsidRDefault="0052066D" w:rsidP="00456DBE">
      <w:pPr>
        <w:pStyle w:val="ListParagraph"/>
        <w:ind w:left="1080"/>
        <w:rPr>
          <w:i/>
          <w:iCs/>
        </w:rPr>
      </w:pPr>
      <w:r>
        <w:t xml:space="preserve">Phil 2:5 – 7 – </w:t>
      </w:r>
      <w:r w:rsidRPr="0052066D">
        <w:rPr>
          <w:i/>
          <w:iCs/>
        </w:rPr>
        <w:t>he emptied Himself, taking the form of a bond-servant, and being made in the likeness of men.</w:t>
      </w:r>
    </w:p>
    <w:p w14:paraId="33D0D2B3" w14:textId="77777777" w:rsidR="00846C38" w:rsidRDefault="00846C38" w:rsidP="00846C38">
      <w:pPr>
        <w:pStyle w:val="ListParagraph"/>
        <w:numPr>
          <w:ilvl w:val="0"/>
          <w:numId w:val="2"/>
        </w:numPr>
        <w:rPr>
          <w:u w:val="single"/>
        </w:rPr>
      </w:pPr>
      <w:r w:rsidRPr="00456DBE">
        <w:rPr>
          <w:u w:val="single"/>
        </w:rPr>
        <w:t xml:space="preserve">My Chosen one in whom my soul delights </w:t>
      </w:r>
      <w:r w:rsidR="00456DBE">
        <w:rPr>
          <w:u w:val="single"/>
        </w:rPr>
        <w:t xml:space="preserve">– Jesus Christ </w:t>
      </w:r>
    </w:p>
    <w:p w14:paraId="6D2FE003" w14:textId="77777777" w:rsidR="00956EBC" w:rsidRPr="00956EBC" w:rsidRDefault="00956EBC" w:rsidP="00956EBC">
      <w:pPr>
        <w:pStyle w:val="ListParagraph"/>
        <w:ind w:left="1080"/>
        <w:rPr>
          <w:i/>
          <w:iCs/>
        </w:rPr>
      </w:pPr>
      <w:r>
        <w:t xml:space="preserve">Matt. 3:17 – </w:t>
      </w:r>
      <w:r>
        <w:rPr>
          <w:i/>
          <w:iCs/>
        </w:rPr>
        <w:t>behold a voice out of the heavens said, this is My beloved Son, in whom I am well pleased</w:t>
      </w:r>
    </w:p>
    <w:p w14:paraId="60B1D2C4" w14:textId="77777777" w:rsidR="00956EBC" w:rsidRDefault="00956EBC" w:rsidP="00956EBC">
      <w:pPr>
        <w:pStyle w:val="ListParagraph"/>
        <w:ind w:left="1080"/>
        <w:rPr>
          <w:i/>
          <w:iCs/>
        </w:rPr>
      </w:pPr>
      <w:r>
        <w:t xml:space="preserve">Lk. 9:35 – </w:t>
      </w:r>
      <w:r>
        <w:rPr>
          <w:i/>
          <w:iCs/>
        </w:rPr>
        <w:t xml:space="preserve">a voice came out of the cloud, saying, this is My Son, My Chosen One; listen to Him! </w:t>
      </w:r>
    </w:p>
    <w:p w14:paraId="20EF96D3" w14:textId="77777777" w:rsidR="00956EBC" w:rsidRDefault="00956EBC" w:rsidP="00956EBC">
      <w:pPr>
        <w:pStyle w:val="ListParagraph"/>
        <w:ind w:left="1080"/>
        <w:rPr>
          <w:i/>
          <w:iCs/>
        </w:rPr>
      </w:pPr>
      <w:r>
        <w:t xml:space="preserve">1 Pet. 2:4 – </w:t>
      </w:r>
      <w:r>
        <w:rPr>
          <w:i/>
          <w:iCs/>
        </w:rPr>
        <w:t xml:space="preserve">coming to Him as to a living stone which has been rejected by men, but is choice – chosen and precious in the sight of God </w:t>
      </w:r>
    </w:p>
    <w:p w14:paraId="2279EC87" w14:textId="77777777" w:rsidR="00956EBC" w:rsidRDefault="00956EBC" w:rsidP="00956EBC">
      <w:pPr>
        <w:pStyle w:val="ListParagraph"/>
        <w:ind w:left="1080"/>
        <w:rPr>
          <w:i/>
          <w:iCs/>
        </w:rPr>
      </w:pPr>
      <w:r>
        <w:t xml:space="preserve">Acts 4:11 – </w:t>
      </w:r>
      <w:r>
        <w:rPr>
          <w:i/>
          <w:iCs/>
        </w:rPr>
        <w:t>He is the stone which was rejected by you, the builders, but which became the chief corner stone. There is salvation in no one else; for there is no other name under heaven that has been given among men by which we must be saved</w:t>
      </w:r>
    </w:p>
    <w:p w14:paraId="3A73C2A5" w14:textId="77777777" w:rsidR="00956EBC" w:rsidRPr="009F364A" w:rsidRDefault="00956EBC" w:rsidP="009F364A">
      <w:pPr>
        <w:pStyle w:val="ListParagraph"/>
        <w:ind w:left="1080"/>
        <w:rPr>
          <w:i/>
          <w:iCs/>
          <w:u w:val="single"/>
        </w:rPr>
      </w:pPr>
      <w:r>
        <w:t xml:space="preserve">John 17:24 – </w:t>
      </w:r>
      <w:r>
        <w:rPr>
          <w:i/>
          <w:iCs/>
        </w:rPr>
        <w:t xml:space="preserve">Father, I desire that they also, whom you have given Me, be with Me where I am, so that they may see My glory which You have given Me, </w:t>
      </w:r>
      <w:r w:rsidRPr="00956EBC">
        <w:rPr>
          <w:i/>
          <w:iCs/>
          <w:u w:val="single"/>
        </w:rPr>
        <w:t>for you loved Me before the foundation of the world</w:t>
      </w:r>
    </w:p>
    <w:p w14:paraId="05FF1859" w14:textId="77777777" w:rsidR="00846C38" w:rsidRDefault="00846C38" w:rsidP="00846C38">
      <w:pPr>
        <w:pStyle w:val="ListParagraph"/>
        <w:numPr>
          <w:ilvl w:val="0"/>
          <w:numId w:val="2"/>
        </w:numPr>
        <w:rPr>
          <w:u w:val="single"/>
        </w:rPr>
      </w:pPr>
      <w:r w:rsidRPr="00456DBE">
        <w:rPr>
          <w:u w:val="single"/>
        </w:rPr>
        <w:t xml:space="preserve">I have put my Spirit upon Him </w:t>
      </w:r>
      <w:r w:rsidR="00456DBE">
        <w:rPr>
          <w:u w:val="single"/>
        </w:rPr>
        <w:t>– Jesus Christ</w:t>
      </w:r>
    </w:p>
    <w:p w14:paraId="2655D118" w14:textId="77777777" w:rsidR="00956EBC" w:rsidRPr="00956EBC" w:rsidRDefault="00956EBC" w:rsidP="00956EBC">
      <w:pPr>
        <w:pStyle w:val="ListParagraph"/>
        <w:ind w:left="1080"/>
        <w:rPr>
          <w:i/>
          <w:iCs/>
        </w:rPr>
      </w:pPr>
      <w:r>
        <w:t xml:space="preserve">Isa. 11:1 -2 – </w:t>
      </w:r>
      <w:r w:rsidRPr="00956EBC">
        <w:rPr>
          <w:i/>
          <w:iCs/>
        </w:rPr>
        <w:t>then a shoot will spring from the stem of Jesse, and a branch from his roots will bear fruit. The Spirit of the Lord will rest on Him, the spirit of wisdom and understanding, the spirit of counsel and strength, the spirit of knowledge and the fear of the Lord</w:t>
      </w:r>
    </w:p>
    <w:p w14:paraId="4543597D" w14:textId="77777777" w:rsidR="00956EBC" w:rsidRDefault="00956EBC" w:rsidP="00956EBC">
      <w:pPr>
        <w:pStyle w:val="ListParagraph"/>
        <w:ind w:left="1080"/>
      </w:pPr>
      <w:r>
        <w:t xml:space="preserve">Isa.61:1 – </w:t>
      </w:r>
      <w:r>
        <w:rPr>
          <w:i/>
          <w:iCs/>
        </w:rPr>
        <w:t>The Spirit of the Lord God is upon me…</w:t>
      </w:r>
      <w:r>
        <w:t xml:space="preserve">Luke 4:18 – Jesus declared this to the people in his home synagogue </w:t>
      </w:r>
    </w:p>
    <w:p w14:paraId="43CCED19" w14:textId="77777777" w:rsidR="009F364A" w:rsidRDefault="009F364A" w:rsidP="009F364A"/>
    <w:p w14:paraId="7E3B503A" w14:textId="77777777" w:rsidR="00387FD1" w:rsidRDefault="00387FD1" w:rsidP="00956EBC">
      <w:pPr>
        <w:pStyle w:val="ListParagraph"/>
        <w:ind w:left="1080"/>
      </w:pPr>
    </w:p>
    <w:p w14:paraId="27B0A602" w14:textId="5FC0B061" w:rsidR="00956EBC" w:rsidRPr="00956EBC" w:rsidRDefault="00956EBC" w:rsidP="00956EBC">
      <w:pPr>
        <w:pStyle w:val="ListParagraph"/>
        <w:ind w:left="1080"/>
        <w:rPr>
          <w:i/>
          <w:iCs/>
        </w:rPr>
      </w:pPr>
      <w:r>
        <w:t xml:space="preserve">Matt. 3:16 – </w:t>
      </w:r>
      <w:r>
        <w:rPr>
          <w:i/>
          <w:iCs/>
        </w:rPr>
        <w:t xml:space="preserve">after being baptized, Jesus came up immediately from the water, and behold the heavens were opened and he saw the Spirit of God descending as a dove and lighting on Him </w:t>
      </w:r>
    </w:p>
    <w:p w14:paraId="3EDD70F8" w14:textId="77777777" w:rsidR="00956EBC" w:rsidRDefault="00956EBC" w:rsidP="00956EBC">
      <w:pPr>
        <w:pStyle w:val="ListParagraph"/>
        <w:ind w:left="1080"/>
      </w:pPr>
      <w:r>
        <w:t xml:space="preserve">Luke 4:1 – Jesus, full of the Holy Spirit, returned from the Jordan and was led around by the Spirit in the wilderness </w:t>
      </w:r>
    </w:p>
    <w:p w14:paraId="5043B68E" w14:textId="77777777" w:rsidR="00956EBC" w:rsidRPr="00956EBC" w:rsidRDefault="00956EBC" w:rsidP="00956EBC">
      <w:pPr>
        <w:pStyle w:val="ListParagraph"/>
        <w:ind w:left="1080"/>
        <w:rPr>
          <w:i/>
          <w:iCs/>
        </w:rPr>
      </w:pPr>
      <w:r>
        <w:t xml:space="preserve">John 1:16 – </w:t>
      </w:r>
      <w:r w:rsidRPr="00956EBC">
        <w:rPr>
          <w:b/>
          <w:bCs/>
          <w:i/>
          <w:iCs/>
        </w:rPr>
        <w:t>for of his fullness</w:t>
      </w:r>
      <w:r>
        <w:rPr>
          <w:i/>
          <w:iCs/>
        </w:rPr>
        <w:t xml:space="preserve">. We have all received and grace upon grace </w:t>
      </w:r>
    </w:p>
    <w:p w14:paraId="50BF44F8" w14:textId="77777777" w:rsidR="00956EBC" w:rsidRPr="00956EBC" w:rsidRDefault="00956EBC" w:rsidP="00956EBC">
      <w:pPr>
        <w:pStyle w:val="ListParagraph"/>
        <w:ind w:left="1080"/>
        <w:rPr>
          <w:i/>
          <w:iCs/>
        </w:rPr>
      </w:pPr>
      <w:r>
        <w:t xml:space="preserve">Col. 1:19 – </w:t>
      </w:r>
      <w:r>
        <w:rPr>
          <w:i/>
          <w:iCs/>
        </w:rPr>
        <w:t xml:space="preserve">for it was the Father’s good pleasure </w:t>
      </w:r>
      <w:r w:rsidRPr="00956EBC">
        <w:rPr>
          <w:b/>
          <w:bCs/>
          <w:i/>
          <w:iCs/>
        </w:rPr>
        <w:t>for all the fullness to dwell in Him</w:t>
      </w:r>
      <w:r>
        <w:rPr>
          <w:i/>
          <w:iCs/>
        </w:rPr>
        <w:t xml:space="preserve"> </w:t>
      </w:r>
    </w:p>
    <w:p w14:paraId="54C5C0B3" w14:textId="77777777" w:rsidR="00956EBC" w:rsidRDefault="00956EBC" w:rsidP="00956EBC">
      <w:pPr>
        <w:pStyle w:val="ListParagraph"/>
        <w:ind w:left="1080"/>
        <w:rPr>
          <w:i/>
          <w:iCs/>
        </w:rPr>
      </w:pPr>
      <w:r>
        <w:t xml:space="preserve">Col. 2:9 – </w:t>
      </w:r>
      <w:r w:rsidRPr="00956EBC">
        <w:rPr>
          <w:b/>
          <w:bCs/>
          <w:i/>
          <w:iCs/>
        </w:rPr>
        <w:t>for in Him all the fullness</w:t>
      </w:r>
      <w:r>
        <w:rPr>
          <w:i/>
          <w:iCs/>
        </w:rPr>
        <w:t xml:space="preserve"> of Deity dwells in bodily form</w:t>
      </w:r>
    </w:p>
    <w:p w14:paraId="417E6E5D" w14:textId="77777777" w:rsidR="00956EBC" w:rsidRDefault="00956EBC" w:rsidP="00956EBC">
      <w:pPr>
        <w:pStyle w:val="ListParagraph"/>
        <w:ind w:left="1080"/>
        <w:rPr>
          <w:i/>
          <w:iCs/>
        </w:rPr>
      </w:pPr>
      <w:r>
        <w:t xml:space="preserve">Eph. 4:12 – 13 – </w:t>
      </w:r>
      <w:r>
        <w:rPr>
          <w:i/>
          <w:iCs/>
        </w:rPr>
        <w:t xml:space="preserve">for the equipping of the saints for the work of service, to the building up of the body of Christ; until we all attain to the unity of the faith, and of the knowledge of the Son of God, to a mature man, to the measure of the stature which belongs </w:t>
      </w:r>
      <w:r w:rsidRPr="00956EBC">
        <w:rPr>
          <w:b/>
          <w:bCs/>
          <w:i/>
          <w:iCs/>
        </w:rPr>
        <w:t>to the fullness of Christ</w:t>
      </w:r>
      <w:r>
        <w:rPr>
          <w:i/>
          <w:iCs/>
        </w:rPr>
        <w:t>.</w:t>
      </w:r>
    </w:p>
    <w:p w14:paraId="2A5CCFBC" w14:textId="77777777" w:rsidR="00956EBC" w:rsidRPr="009F364A" w:rsidRDefault="00956EBC" w:rsidP="009F364A">
      <w:pPr>
        <w:pStyle w:val="ListParagraph"/>
        <w:ind w:left="1080"/>
        <w:rPr>
          <w:b/>
          <w:bCs/>
          <w:i/>
          <w:iCs/>
        </w:rPr>
      </w:pPr>
      <w:r>
        <w:rPr>
          <w:i/>
          <w:iCs/>
        </w:rPr>
        <w:t xml:space="preserve">Eph. 1:23 – which is His body, the fullness of Him </w:t>
      </w:r>
      <w:r>
        <w:rPr>
          <w:b/>
          <w:bCs/>
          <w:i/>
          <w:iCs/>
        </w:rPr>
        <w:t xml:space="preserve">who fills all in all </w:t>
      </w:r>
    </w:p>
    <w:p w14:paraId="459A32FE" w14:textId="77777777" w:rsidR="00456DBE" w:rsidRDefault="00456DBE" w:rsidP="00456DBE">
      <w:pPr>
        <w:rPr>
          <w:b/>
          <w:bCs/>
        </w:rPr>
      </w:pPr>
      <w:r>
        <w:rPr>
          <w:b/>
          <w:bCs/>
        </w:rPr>
        <w:t xml:space="preserve">Things to Remember &amp; Do </w:t>
      </w:r>
    </w:p>
    <w:p w14:paraId="47A30FFE" w14:textId="77777777" w:rsidR="00456DBE" w:rsidRDefault="00456DBE" w:rsidP="00456DBE">
      <w:pPr>
        <w:pStyle w:val="ListParagraph"/>
        <w:numPr>
          <w:ilvl w:val="0"/>
          <w:numId w:val="3"/>
        </w:numPr>
      </w:pPr>
      <w:r>
        <w:t xml:space="preserve">Jesus Christ is the Servant of God protected by the power of God the Father </w:t>
      </w:r>
    </w:p>
    <w:p w14:paraId="55A95552" w14:textId="77777777" w:rsidR="00456DBE" w:rsidRDefault="00456DBE" w:rsidP="00456DBE">
      <w:pPr>
        <w:pStyle w:val="ListParagraph"/>
        <w:numPr>
          <w:ilvl w:val="0"/>
          <w:numId w:val="3"/>
        </w:numPr>
      </w:pPr>
      <w:r>
        <w:t xml:space="preserve">Jesus Christ is the Servant of God loved by God the Father </w:t>
      </w:r>
    </w:p>
    <w:p w14:paraId="5C3B00A8" w14:textId="77777777" w:rsidR="00456DBE" w:rsidRDefault="00456DBE" w:rsidP="00456DBE">
      <w:pPr>
        <w:pStyle w:val="ListParagraph"/>
        <w:numPr>
          <w:ilvl w:val="0"/>
          <w:numId w:val="3"/>
        </w:numPr>
      </w:pPr>
      <w:r>
        <w:t xml:space="preserve">Jesus Christ is the Servant of God filled to the fullness of the Spirit of God </w:t>
      </w:r>
    </w:p>
    <w:p w14:paraId="5E950D03" w14:textId="77777777" w:rsidR="00456DBE" w:rsidRDefault="00456DBE" w:rsidP="00456DBE">
      <w:pPr>
        <w:pStyle w:val="ListParagraph"/>
        <w:numPr>
          <w:ilvl w:val="0"/>
          <w:numId w:val="3"/>
        </w:numPr>
      </w:pPr>
      <w:r>
        <w:t>Jesus Christ is the Servant of God in whom the nations will hope – Matt. 12:21</w:t>
      </w:r>
      <w:r w:rsidR="0052066D">
        <w:t>- Isa. 42:4</w:t>
      </w:r>
    </w:p>
    <w:p w14:paraId="17212015" w14:textId="77777777" w:rsidR="0052066D" w:rsidRDefault="0052066D" w:rsidP="00456DBE">
      <w:pPr>
        <w:pStyle w:val="ListParagraph"/>
        <w:numPr>
          <w:ilvl w:val="0"/>
          <w:numId w:val="3"/>
        </w:numPr>
      </w:pPr>
      <w:r>
        <w:t xml:space="preserve">Worship the Lord Jesus Christ – God’s Servant </w:t>
      </w:r>
    </w:p>
    <w:p w14:paraId="6CD87FFF" w14:textId="77777777" w:rsidR="0052066D" w:rsidRDefault="0052066D" w:rsidP="00456DBE">
      <w:pPr>
        <w:pStyle w:val="ListParagraph"/>
        <w:numPr>
          <w:ilvl w:val="0"/>
          <w:numId w:val="3"/>
        </w:numPr>
      </w:pPr>
      <w:r>
        <w:t xml:space="preserve">Praise the Lord Jesus Christ – God’s chosen One </w:t>
      </w:r>
    </w:p>
    <w:p w14:paraId="48B34695" w14:textId="77777777" w:rsidR="0052066D" w:rsidRDefault="0052066D" w:rsidP="00456DBE">
      <w:pPr>
        <w:pStyle w:val="ListParagraph"/>
        <w:numPr>
          <w:ilvl w:val="0"/>
          <w:numId w:val="3"/>
        </w:numPr>
      </w:pPr>
      <w:r>
        <w:t xml:space="preserve">Praise the Lord Jesus Christ – Filled with the fullness of God! </w:t>
      </w:r>
    </w:p>
    <w:p w14:paraId="20A7A02B" w14:textId="77777777" w:rsidR="00846C38" w:rsidRDefault="0052066D" w:rsidP="00846C38">
      <w:pPr>
        <w:pStyle w:val="ListParagraph"/>
        <w:numPr>
          <w:ilvl w:val="0"/>
          <w:numId w:val="3"/>
        </w:numPr>
      </w:pPr>
      <w:r>
        <w:t xml:space="preserve">The servants of Jesus Christ are not greater than their Master the Lord Jesus Christ </w:t>
      </w:r>
    </w:p>
    <w:p w14:paraId="59B84386" w14:textId="77777777" w:rsidR="009F364A" w:rsidRDefault="009F364A" w:rsidP="009F364A"/>
    <w:p w14:paraId="0D034479" w14:textId="77777777" w:rsidR="009F364A" w:rsidRPr="00EA7E9B" w:rsidRDefault="009F364A" w:rsidP="009F364A">
      <w:pPr>
        <w:rPr>
          <w:rFonts w:cstheme="minorHAnsi"/>
          <w:sz w:val="22"/>
          <w:szCs w:val="22"/>
        </w:rPr>
      </w:pPr>
      <w:r w:rsidRPr="00EA7E9B">
        <w:rPr>
          <w:rFonts w:cstheme="minorHAnsi"/>
          <w:sz w:val="22"/>
          <w:szCs w:val="22"/>
        </w:rPr>
        <w:t xml:space="preserve">Sons of God Triumphant rise – Charles Wesley </w:t>
      </w:r>
    </w:p>
    <w:p w14:paraId="516692CC" w14:textId="77777777" w:rsidR="009F364A" w:rsidRPr="00EA7E9B" w:rsidRDefault="009F364A" w:rsidP="009F364A">
      <w:pPr>
        <w:pStyle w:val="NormalWeb"/>
        <w:spacing w:before="144" w:beforeAutospacing="0" w:after="288" w:afterAutospacing="0"/>
        <w:rPr>
          <w:rFonts w:asciiTheme="minorHAnsi" w:hAnsiTheme="minorHAnsi" w:cstheme="minorHAnsi"/>
          <w:color w:val="0A3F64"/>
          <w:sz w:val="22"/>
          <w:szCs w:val="22"/>
        </w:rPr>
      </w:pPr>
      <w:proofErr w:type="gramStart"/>
      <w:r w:rsidRPr="00EA7E9B">
        <w:rPr>
          <w:rFonts w:asciiTheme="minorHAnsi" w:hAnsiTheme="minorHAnsi" w:cstheme="minorHAnsi"/>
          <w:color w:val="0A3F64"/>
          <w:sz w:val="22"/>
          <w:szCs w:val="22"/>
        </w:rPr>
        <w:t>1</w:t>
      </w:r>
      <w:proofErr w:type="gramEnd"/>
      <w:r w:rsidRPr="00EA7E9B">
        <w:rPr>
          <w:rFonts w:asciiTheme="minorHAnsi" w:hAnsiTheme="minorHAnsi" w:cstheme="minorHAnsi"/>
          <w:color w:val="0A3F64"/>
          <w:sz w:val="22"/>
          <w:szCs w:val="22"/>
        </w:rPr>
        <w:t xml:space="preserve"> Sons of God, triumphant rise,</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 xml:space="preserve">6 Grace our every thought controls, </w:t>
      </w:r>
      <w:r w:rsidRPr="00EA7E9B">
        <w:rPr>
          <w:rFonts w:asciiTheme="minorHAnsi" w:hAnsiTheme="minorHAnsi" w:cstheme="minorHAnsi"/>
          <w:color w:val="0A3F64"/>
          <w:sz w:val="22"/>
          <w:szCs w:val="22"/>
        </w:rPr>
        <w:br/>
        <w:t xml:space="preserve">Shout </w:t>
      </w:r>
      <w:proofErr w:type="spellStart"/>
      <w:r w:rsidRPr="00EA7E9B">
        <w:rPr>
          <w:rFonts w:asciiTheme="minorHAnsi" w:hAnsiTheme="minorHAnsi" w:cstheme="minorHAnsi"/>
          <w:color w:val="0A3F64"/>
          <w:sz w:val="22"/>
          <w:szCs w:val="22"/>
        </w:rPr>
        <w:t>th’accomplished</w:t>
      </w:r>
      <w:proofErr w:type="spellEnd"/>
      <w:r w:rsidRPr="00EA7E9B">
        <w:rPr>
          <w:rFonts w:asciiTheme="minorHAnsi" w:hAnsiTheme="minorHAnsi" w:cstheme="minorHAnsi"/>
          <w:color w:val="0A3F64"/>
          <w:sz w:val="22"/>
          <w:szCs w:val="22"/>
        </w:rPr>
        <w:t xml:space="preserve"> sacrifice!</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Heav’n is opened in our souls,</w:t>
      </w:r>
      <w:r w:rsidRPr="00EA7E9B">
        <w:rPr>
          <w:rFonts w:asciiTheme="minorHAnsi" w:hAnsiTheme="minorHAnsi" w:cstheme="minorHAnsi"/>
          <w:color w:val="0A3F64"/>
          <w:sz w:val="22"/>
          <w:szCs w:val="22"/>
        </w:rPr>
        <w:br/>
        <w:t xml:space="preserve">Shout your sins in Christ </w:t>
      </w:r>
      <w:proofErr w:type="spellStart"/>
      <w:r w:rsidRPr="00EA7E9B">
        <w:rPr>
          <w:rFonts w:asciiTheme="minorHAnsi" w:hAnsiTheme="minorHAnsi" w:cstheme="minorHAnsi"/>
          <w:color w:val="0A3F64"/>
          <w:sz w:val="22"/>
          <w:szCs w:val="22"/>
        </w:rPr>
        <w:t>forgiv’n</w:t>
      </w:r>
      <w:proofErr w:type="spellEnd"/>
      <w:r w:rsidRPr="00EA7E9B">
        <w:rPr>
          <w:rFonts w:asciiTheme="minorHAnsi" w:hAnsiTheme="minorHAnsi" w:cstheme="minorHAnsi"/>
          <w:color w:val="0A3F64"/>
          <w:sz w:val="22"/>
          <w:szCs w:val="22"/>
        </w:rPr>
        <w:t xml:space="preserve">,       </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 xml:space="preserve"> Everlasting life is won,</w:t>
      </w:r>
      <w:r w:rsidRPr="00EA7E9B">
        <w:rPr>
          <w:rFonts w:asciiTheme="minorHAnsi" w:hAnsiTheme="minorHAnsi" w:cstheme="minorHAnsi"/>
          <w:color w:val="0A3F64"/>
          <w:sz w:val="22"/>
          <w:szCs w:val="22"/>
        </w:rPr>
        <w:tab/>
        <w:t xml:space="preserve">                </w:t>
      </w:r>
      <w:r w:rsidRPr="00EA7E9B">
        <w:rPr>
          <w:rFonts w:asciiTheme="minorHAnsi" w:hAnsiTheme="minorHAnsi" w:cstheme="minorHAnsi"/>
          <w:color w:val="0A3F64"/>
          <w:sz w:val="22"/>
          <w:szCs w:val="22"/>
        </w:rPr>
        <w:tab/>
        <w:t xml:space="preserve">                                  Sons of God, and heirs of Heav’n</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Glory is on earth begun.</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 xml:space="preserve"> </w:t>
      </w:r>
    </w:p>
    <w:p w14:paraId="671A88D4" w14:textId="77777777" w:rsidR="009F364A" w:rsidRPr="00EA7E9B" w:rsidRDefault="009F364A" w:rsidP="009F364A">
      <w:pPr>
        <w:pStyle w:val="NormalWeb"/>
        <w:spacing w:before="144" w:beforeAutospacing="0" w:after="288" w:afterAutospacing="0"/>
        <w:rPr>
          <w:rFonts w:asciiTheme="minorHAnsi" w:hAnsiTheme="minorHAnsi" w:cstheme="minorHAnsi"/>
          <w:color w:val="0A3F64"/>
          <w:sz w:val="22"/>
          <w:szCs w:val="22"/>
        </w:rPr>
      </w:pPr>
      <w:r w:rsidRPr="00EA7E9B">
        <w:rPr>
          <w:rFonts w:asciiTheme="minorHAnsi" w:hAnsiTheme="minorHAnsi" w:cstheme="minorHAnsi"/>
          <w:color w:val="0A3F64"/>
          <w:sz w:val="22"/>
          <w:szCs w:val="22"/>
        </w:rPr>
        <w:t>2 Ye that round our altars throng,</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7Christ in us; in Him we see</w:t>
      </w:r>
      <w:r w:rsidRPr="00EA7E9B">
        <w:rPr>
          <w:rFonts w:asciiTheme="minorHAnsi" w:hAnsiTheme="minorHAnsi" w:cstheme="minorHAnsi"/>
          <w:color w:val="0A3F64"/>
          <w:sz w:val="22"/>
          <w:szCs w:val="22"/>
        </w:rPr>
        <w:br/>
        <w:t>Listening angels join the song:</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 xml:space="preserve">Fullness of the deity. </w:t>
      </w:r>
      <w:r w:rsidRPr="00EA7E9B">
        <w:rPr>
          <w:rFonts w:asciiTheme="minorHAnsi" w:hAnsiTheme="minorHAnsi" w:cstheme="minorHAnsi"/>
          <w:color w:val="0A3F64"/>
          <w:sz w:val="22"/>
          <w:szCs w:val="22"/>
        </w:rPr>
        <w:br/>
        <w:t xml:space="preserve">Sing with us, ye </w:t>
      </w:r>
      <w:proofErr w:type="spellStart"/>
      <w:r w:rsidRPr="00EA7E9B">
        <w:rPr>
          <w:rFonts w:asciiTheme="minorHAnsi" w:hAnsiTheme="minorHAnsi" w:cstheme="minorHAnsi"/>
          <w:color w:val="0A3F64"/>
          <w:sz w:val="22"/>
          <w:szCs w:val="22"/>
        </w:rPr>
        <w:t>heav’nly</w:t>
      </w:r>
      <w:proofErr w:type="spellEnd"/>
      <w:r w:rsidRPr="00EA7E9B">
        <w:rPr>
          <w:rFonts w:asciiTheme="minorHAnsi" w:hAnsiTheme="minorHAnsi" w:cstheme="minorHAnsi"/>
          <w:color w:val="0A3F64"/>
          <w:sz w:val="22"/>
          <w:szCs w:val="22"/>
        </w:rPr>
        <w:t xml:space="preserve"> powers,</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Beam of the eternal beam;</w:t>
      </w:r>
      <w:r w:rsidRPr="00EA7E9B">
        <w:rPr>
          <w:rFonts w:asciiTheme="minorHAnsi" w:hAnsiTheme="minorHAnsi" w:cstheme="minorHAnsi"/>
          <w:color w:val="0A3F64"/>
          <w:sz w:val="22"/>
          <w:szCs w:val="22"/>
        </w:rPr>
        <w:br/>
        <w:t>Pardon, grace, and glory ours!</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Life divine we taste in Him!</w:t>
      </w:r>
    </w:p>
    <w:p w14:paraId="00001C5D" w14:textId="77777777" w:rsidR="009F364A" w:rsidRPr="00EA7E9B" w:rsidRDefault="009F364A" w:rsidP="009F364A">
      <w:pPr>
        <w:pStyle w:val="NormalWeb"/>
        <w:spacing w:before="144" w:beforeAutospacing="0" w:after="288" w:afterAutospacing="0"/>
        <w:rPr>
          <w:rFonts w:asciiTheme="minorHAnsi" w:hAnsiTheme="minorHAnsi" w:cstheme="minorHAnsi"/>
          <w:color w:val="0A3F64"/>
          <w:sz w:val="22"/>
          <w:szCs w:val="22"/>
        </w:rPr>
      </w:pPr>
      <w:r w:rsidRPr="00EA7E9B">
        <w:rPr>
          <w:rFonts w:asciiTheme="minorHAnsi" w:hAnsiTheme="minorHAnsi" w:cstheme="minorHAnsi"/>
          <w:color w:val="0A3F64"/>
          <w:sz w:val="22"/>
          <w:szCs w:val="22"/>
        </w:rPr>
        <w:t>3 Love’s mysterious work is done!</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8 Him we only taste below;</w:t>
      </w:r>
      <w:r w:rsidRPr="00EA7E9B">
        <w:rPr>
          <w:rFonts w:asciiTheme="minorHAnsi" w:hAnsiTheme="minorHAnsi" w:cstheme="minorHAnsi"/>
          <w:color w:val="0A3F64"/>
          <w:sz w:val="22"/>
          <w:szCs w:val="22"/>
        </w:rPr>
        <w:br/>
        <w:t xml:space="preserve">Greet we now </w:t>
      </w:r>
      <w:proofErr w:type="spellStart"/>
      <w:r w:rsidRPr="00EA7E9B">
        <w:rPr>
          <w:rFonts w:asciiTheme="minorHAnsi" w:hAnsiTheme="minorHAnsi" w:cstheme="minorHAnsi"/>
          <w:color w:val="0A3F64"/>
          <w:sz w:val="22"/>
          <w:szCs w:val="22"/>
        </w:rPr>
        <w:t>th’accepted</w:t>
      </w:r>
      <w:proofErr w:type="spellEnd"/>
      <w:r w:rsidRPr="00EA7E9B">
        <w:rPr>
          <w:rFonts w:asciiTheme="minorHAnsi" w:hAnsiTheme="minorHAnsi" w:cstheme="minorHAnsi"/>
          <w:color w:val="0A3F64"/>
          <w:sz w:val="22"/>
          <w:szCs w:val="22"/>
        </w:rPr>
        <w:t xml:space="preserve"> Son,</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Mightier joys ordained to know</w:t>
      </w:r>
      <w:r w:rsidRPr="00EA7E9B">
        <w:rPr>
          <w:rFonts w:asciiTheme="minorHAnsi" w:hAnsiTheme="minorHAnsi" w:cstheme="minorHAnsi"/>
          <w:color w:val="0A3F64"/>
          <w:sz w:val="22"/>
          <w:szCs w:val="22"/>
        </w:rPr>
        <w:br/>
        <w:t>Healed and quickened by His blood,</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Him when fully ours we prove,</w:t>
      </w:r>
      <w:r w:rsidRPr="00EA7E9B">
        <w:rPr>
          <w:rFonts w:asciiTheme="minorHAnsi" w:hAnsiTheme="minorHAnsi" w:cstheme="minorHAnsi"/>
          <w:color w:val="0A3F64"/>
          <w:sz w:val="22"/>
          <w:szCs w:val="22"/>
        </w:rPr>
        <w:br/>
        <w:t>Joined to Christ, and one with God.</w:t>
      </w:r>
      <w:r w:rsidRPr="00EA7E9B">
        <w:rPr>
          <w:rFonts w:asciiTheme="minorHAnsi" w:hAnsiTheme="minorHAnsi" w:cstheme="minorHAnsi"/>
          <w:color w:val="0A3F64"/>
          <w:sz w:val="22"/>
          <w:szCs w:val="22"/>
        </w:rPr>
        <w:tab/>
      </w:r>
      <w:r w:rsidRPr="00EA7E9B">
        <w:rPr>
          <w:rFonts w:asciiTheme="minorHAnsi" w:hAnsiTheme="minorHAnsi" w:cstheme="minorHAnsi"/>
          <w:color w:val="0A3F64"/>
          <w:sz w:val="22"/>
          <w:szCs w:val="22"/>
        </w:rPr>
        <w:tab/>
        <w:t>Ours the Heav’n of perfect love!</w:t>
      </w:r>
    </w:p>
    <w:p w14:paraId="1F4CCC1E" w14:textId="77777777" w:rsidR="009F364A" w:rsidRPr="00EA7E9B" w:rsidRDefault="009F364A" w:rsidP="009F364A">
      <w:pPr>
        <w:pStyle w:val="NormalWeb"/>
        <w:spacing w:before="144" w:beforeAutospacing="0" w:after="288" w:afterAutospacing="0"/>
        <w:rPr>
          <w:rFonts w:asciiTheme="minorHAnsi" w:hAnsiTheme="minorHAnsi" w:cstheme="minorHAnsi"/>
          <w:color w:val="0A3F64"/>
          <w:sz w:val="22"/>
          <w:szCs w:val="22"/>
        </w:rPr>
      </w:pPr>
      <w:r w:rsidRPr="00EA7E9B">
        <w:rPr>
          <w:rFonts w:asciiTheme="minorHAnsi" w:hAnsiTheme="minorHAnsi" w:cstheme="minorHAnsi"/>
          <w:color w:val="0A3F64"/>
          <w:sz w:val="22"/>
          <w:szCs w:val="22"/>
        </w:rPr>
        <w:t>4 Christ, of all our hopes the seal;</w:t>
      </w:r>
      <w:r w:rsidRPr="00EA7E9B">
        <w:rPr>
          <w:rFonts w:asciiTheme="minorHAnsi" w:hAnsiTheme="minorHAnsi" w:cstheme="minorHAnsi"/>
          <w:color w:val="0A3F64"/>
          <w:sz w:val="22"/>
          <w:szCs w:val="22"/>
        </w:rPr>
        <w:br/>
        <w:t>Peace divine in Christ we feel,</w:t>
      </w:r>
      <w:r w:rsidRPr="00EA7E9B">
        <w:rPr>
          <w:rFonts w:asciiTheme="minorHAnsi" w:hAnsiTheme="minorHAnsi" w:cstheme="minorHAnsi"/>
          <w:color w:val="0A3F64"/>
          <w:sz w:val="22"/>
          <w:szCs w:val="22"/>
        </w:rPr>
        <w:br/>
        <w:t>Pardon to our souls applied:</w:t>
      </w:r>
      <w:r w:rsidRPr="00EA7E9B">
        <w:rPr>
          <w:rFonts w:asciiTheme="minorHAnsi" w:hAnsiTheme="minorHAnsi" w:cstheme="minorHAnsi"/>
          <w:color w:val="0A3F64"/>
          <w:sz w:val="22"/>
          <w:szCs w:val="22"/>
        </w:rPr>
        <w:br/>
        <w:t>Dead for all, for me He died!</w:t>
      </w:r>
    </w:p>
    <w:p w14:paraId="2EF00247" w14:textId="4968D736" w:rsidR="00846C38" w:rsidRPr="00655DCF" w:rsidRDefault="009F364A" w:rsidP="00655DCF">
      <w:pPr>
        <w:pStyle w:val="NormalWeb"/>
        <w:spacing w:before="144" w:beforeAutospacing="0" w:after="288" w:afterAutospacing="0"/>
        <w:rPr>
          <w:rFonts w:asciiTheme="minorHAnsi" w:hAnsiTheme="minorHAnsi" w:cstheme="minorHAnsi"/>
          <w:color w:val="0A3F64"/>
          <w:sz w:val="22"/>
          <w:szCs w:val="22"/>
        </w:rPr>
      </w:pPr>
      <w:r w:rsidRPr="00EA7E9B">
        <w:rPr>
          <w:rFonts w:asciiTheme="minorHAnsi" w:hAnsiTheme="minorHAnsi" w:cstheme="minorHAnsi"/>
          <w:color w:val="0A3F64"/>
          <w:sz w:val="22"/>
          <w:szCs w:val="22"/>
        </w:rPr>
        <w:t>5 Sin shall tyrannize no more</w:t>
      </w:r>
      <w:proofErr w:type="gramStart"/>
      <w:r w:rsidRPr="00EA7E9B">
        <w:rPr>
          <w:rFonts w:asciiTheme="minorHAnsi" w:hAnsiTheme="minorHAnsi" w:cstheme="minorHAnsi"/>
          <w:color w:val="0A3F64"/>
          <w:sz w:val="22"/>
          <w:szCs w:val="22"/>
        </w:rPr>
        <w:t>,</w:t>
      </w:r>
      <w:proofErr w:type="gramEnd"/>
      <w:r w:rsidRPr="00EA7E9B">
        <w:rPr>
          <w:rFonts w:asciiTheme="minorHAnsi" w:hAnsiTheme="minorHAnsi" w:cstheme="minorHAnsi"/>
          <w:color w:val="0A3F64"/>
          <w:sz w:val="22"/>
          <w:szCs w:val="22"/>
        </w:rPr>
        <w:br/>
        <w:t>Purged its guilt, dissolved its power;</w:t>
      </w:r>
      <w:r w:rsidRPr="00EA7E9B">
        <w:rPr>
          <w:rFonts w:asciiTheme="minorHAnsi" w:hAnsiTheme="minorHAnsi" w:cstheme="minorHAnsi"/>
          <w:color w:val="0A3F64"/>
          <w:sz w:val="22"/>
          <w:szCs w:val="22"/>
        </w:rPr>
        <w:br/>
        <w:t>Jesus makes our hearts His throne,</w:t>
      </w:r>
      <w:r w:rsidRPr="00EA7E9B">
        <w:rPr>
          <w:rFonts w:asciiTheme="minorHAnsi" w:hAnsiTheme="minorHAnsi" w:cstheme="minorHAnsi"/>
          <w:color w:val="0A3F64"/>
          <w:sz w:val="22"/>
          <w:szCs w:val="22"/>
        </w:rPr>
        <w:br/>
      </w:r>
      <w:proofErr w:type="spellStart"/>
      <w:r w:rsidRPr="00EA7E9B">
        <w:rPr>
          <w:rFonts w:asciiTheme="minorHAnsi" w:hAnsiTheme="minorHAnsi" w:cstheme="minorHAnsi"/>
          <w:color w:val="0A3F64"/>
          <w:sz w:val="22"/>
          <w:szCs w:val="22"/>
        </w:rPr>
        <w:t>T</w:t>
      </w:r>
      <w:r w:rsidR="00655DCF">
        <w:rPr>
          <w:rFonts w:asciiTheme="minorHAnsi" w:hAnsiTheme="minorHAnsi" w:cstheme="minorHAnsi"/>
          <w:color w:val="0A3F64"/>
          <w:sz w:val="22"/>
          <w:szCs w:val="22"/>
        </w:rPr>
        <w:t>her</w:t>
      </w:r>
      <w:proofErr w:type="spellEnd"/>
    </w:p>
    <w:sectPr w:rsidR="00846C38" w:rsidRPr="00655DCF" w:rsidSect="00846C3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6614"/>
    <w:multiLevelType w:val="hybridMultilevel"/>
    <w:tmpl w:val="136EB6CC"/>
    <w:lvl w:ilvl="0" w:tplc="1264C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9D3D92"/>
    <w:multiLevelType w:val="hybridMultilevel"/>
    <w:tmpl w:val="5316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D4A4E"/>
    <w:multiLevelType w:val="hybridMultilevel"/>
    <w:tmpl w:val="1886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CA"/>
    <w:rsid w:val="00387FD1"/>
    <w:rsid w:val="00456DBE"/>
    <w:rsid w:val="00505C88"/>
    <w:rsid w:val="0052066D"/>
    <w:rsid w:val="00655DCF"/>
    <w:rsid w:val="00846C38"/>
    <w:rsid w:val="00956EBC"/>
    <w:rsid w:val="009E6DAF"/>
    <w:rsid w:val="009F364A"/>
    <w:rsid w:val="00AF73CA"/>
    <w:rsid w:val="00B051E7"/>
    <w:rsid w:val="00D21665"/>
    <w:rsid w:val="00DA5393"/>
    <w:rsid w:val="00EA7E9B"/>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FF4C"/>
  <w15:chartTrackingRefBased/>
  <w15:docId w15:val="{929B9E14-E2B7-CF4F-982E-814D4DB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73CA"/>
  </w:style>
  <w:style w:type="character" w:customStyle="1" w:styleId="mam-spi-pe">
    <w:name w:val="mam-spi-pe"/>
    <w:basedOn w:val="DefaultParagraphFont"/>
    <w:rsid w:val="00AF73CA"/>
  </w:style>
  <w:style w:type="paragraph" w:styleId="ListParagraph">
    <w:name w:val="List Paragraph"/>
    <w:basedOn w:val="Normal"/>
    <w:uiPriority w:val="34"/>
    <w:qFormat/>
    <w:rsid w:val="00846C38"/>
    <w:pPr>
      <w:ind w:left="720"/>
      <w:contextualSpacing/>
    </w:pPr>
  </w:style>
  <w:style w:type="paragraph" w:styleId="NormalWeb">
    <w:name w:val="Normal (Web)"/>
    <w:basedOn w:val="Normal"/>
    <w:uiPriority w:val="99"/>
    <w:unhideWhenUsed/>
    <w:rsid w:val="009F364A"/>
    <w:pPr>
      <w:spacing w:before="100" w:beforeAutospacing="1" w:after="100" w:afterAutospacing="1"/>
    </w:pPr>
    <w:rPr>
      <w:rFonts w:ascii="Times New Roman" w:eastAsia="Times New Roman" w:hAnsi="Times New Roman" w:cs="Times New Roman"/>
      <w:kern w:val="0"/>
      <w14:ligatures w14:val="none"/>
    </w:rPr>
  </w:style>
  <w:style w:type="paragraph" w:styleId="BalloonText">
    <w:name w:val="Balloon Text"/>
    <w:basedOn w:val="Normal"/>
    <w:link w:val="BalloonTextChar"/>
    <w:uiPriority w:val="99"/>
    <w:semiHidden/>
    <w:unhideWhenUsed/>
    <w:rsid w:val="00387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1382">
      <w:bodyDiv w:val="1"/>
      <w:marLeft w:val="0"/>
      <w:marRight w:val="0"/>
      <w:marTop w:val="0"/>
      <w:marBottom w:val="0"/>
      <w:divBdr>
        <w:top w:val="none" w:sz="0" w:space="0" w:color="auto"/>
        <w:left w:val="none" w:sz="0" w:space="0" w:color="auto"/>
        <w:bottom w:val="none" w:sz="0" w:space="0" w:color="auto"/>
        <w:right w:val="none" w:sz="0" w:space="0" w:color="auto"/>
      </w:divBdr>
    </w:div>
    <w:div w:id="480542036">
      <w:bodyDiv w:val="1"/>
      <w:marLeft w:val="0"/>
      <w:marRight w:val="0"/>
      <w:marTop w:val="0"/>
      <w:marBottom w:val="0"/>
      <w:divBdr>
        <w:top w:val="none" w:sz="0" w:space="0" w:color="auto"/>
        <w:left w:val="none" w:sz="0" w:space="0" w:color="auto"/>
        <w:bottom w:val="none" w:sz="0" w:space="0" w:color="auto"/>
        <w:right w:val="none" w:sz="0" w:space="0" w:color="auto"/>
      </w:divBdr>
    </w:div>
    <w:div w:id="1675956134">
      <w:bodyDiv w:val="1"/>
      <w:marLeft w:val="0"/>
      <w:marRight w:val="0"/>
      <w:marTop w:val="0"/>
      <w:marBottom w:val="0"/>
      <w:divBdr>
        <w:top w:val="none" w:sz="0" w:space="0" w:color="auto"/>
        <w:left w:val="none" w:sz="0" w:space="0" w:color="auto"/>
        <w:bottom w:val="none" w:sz="0" w:space="0" w:color="auto"/>
        <w:right w:val="none" w:sz="0" w:space="0" w:color="auto"/>
      </w:divBdr>
      <w:divsChild>
        <w:div w:id="68625330">
          <w:marLeft w:val="0"/>
          <w:marRight w:val="0"/>
          <w:marTop w:val="0"/>
          <w:marBottom w:val="0"/>
          <w:divBdr>
            <w:top w:val="none" w:sz="0" w:space="0" w:color="auto"/>
            <w:left w:val="none" w:sz="0" w:space="0" w:color="auto"/>
            <w:bottom w:val="none" w:sz="0" w:space="0" w:color="auto"/>
            <w:right w:val="none" w:sz="0" w:space="0" w:color="auto"/>
          </w:divBdr>
          <w:divsChild>
            <w:div w:id="1215699606">
              <w:marLeft w:val="0"/>
              <w:marRight w:val="0"/>
              <w:marTop w:val="0"/>
              <w:marBottom w:val="0"/>
              <w:divBdr>
                <w:top w:val="none" w:sz="0" w:space="0" w:color="auto"/>
                <w:left w:val="none" w:sz="0" w:space="0" w:color="auto"/>
                <w:bottom w:val="none" w:sz="0" w:space="0" w:color="auto"/>
                <w:right w:val="none" w:sz="0" w:space="0" w:color="auto"/>
              </w:divBdr>
              <w:divsChild>
                <w:div w:id="1780485242">
                  <w:marLeft w:val="0"/>
                  <w:marRight w:val="0"/>
                  <w:marTop w:val="0"/>
                  <w:marBottom w:val="0"/>
                  <w:divBdr>
                    <w:top w:val="none" w:sz="0" w:space="0" w:color="auto"/>
                    <w:left w:val="none" w:sz="0" w:space="0" w:color="auto"/>
                    <w:bottom w:val="none" w:sz="0" w:space="0" w:color="auto"/>
                    <w:right w:val="none" w:sz="0" w:space="0" w:color="auto"/>
                  </w:divBdr>
                </w:div>
                <w:div w:id="525826105">
                  <w:marLeft w:val="0"/>
                  <w:marRight w:val="0"/>
                  <w:marTop w:val="0"/>
                  <w:marBottom w:val="0"/>
                  <w:divBdr>
                    <w:top w:val="none" w:sz="0" w:space="0" w:color="auto"/>
                    <w:left w:val="none" w:sz="0" w:space="0" w:color="auto"/>
                    <w:bottom w:val="none" w:sz="0" w:space="0" w:color="auto"/>
                    <w:right w:val="none" w:sz="0" w:space="0" w:color="auto"/>
                  </w:divBdr>
                </w:div>
              </w:divsChild>
            </w:div>
            <w:div w:id="692456600">
              <w:marLeft w:val="0"/>
              <w:marRight w:val="0"/>
              <w:marTop w:val="0"/>
              <w:marBottom w:val="0"/>
              <w:divBdr>
                <w:top w:val="none" w:sz="0" w:space="0" w:color="auto"/>
                <w:left w:val="none" w:sz="0" w:space="0" w:color="auto"/>
                <w:bottom w:val="none" w:sz="0" w:space="0" w:color="auto"/>
                <w:right w:val="none" w:sz="0" w:space="0" w:color="auto"/>
              </w:divBdr>
              <w:divsChild>
                <w:div w:id="1988436607">
                  <w:marLeft w:val="0"/>
                  <w:marRight w:val="0"/>
                  <w:marTop w:val="0"/>
                  <w:marBottom w:val="0"/>
                  <w:divBdr>
                    <w:top w:val="none" w:sz="0" w:space="0" w:color="auto"/>
                    <w:left w:val="none" w:sz="0" w:space="0" w:color="auto"/>
                    <w:bottom w:val="none" w:sz="0" w:space="0" w:color="auto"/>
                    <w:right w:val="none" w:sz="0" w:space="0" w:color="auto"/>
                  </w:divBdr>
                </w:div>
                <w:div w:id="2077821353">
                  <w:marLeft w:val="0"/>
                  <w:marRight w:val="0"/>
                  <w:marTop w:val="0"/>
                  <w:marBottom w:val="0"/>
                  <w:divBdr>
                    <w:top w:val="none" w:sz="0" w:space="0" w:color="auto"/>
                    <w:left w:val="none" w:sz="0" w:space="0" w:color="auto"/>
                    <w:bottom w:val="none" w:sz="0" w:space="0" w:color="auto"/>
                    <w:right w:val="none" w:sz="0" w:space="0" w:color="auto"/>
                  </w:divBdr>
                </w:div>
              </w:divsChild>
            </w:div>
            <w:div w:id="931014397">
              <w:marLeft w:val="0"/>
              <w:marRight w:val="0"/>
              <w:marTop w:val="0"/>
              <w:marBottom w:val="0"/>
              <w:divBdr>
                <w:top w:val="none" w:sz="0" w:space="0" w:color="auto"/>
                <w:left w:val="none" w:sz="0" w:space="0" w:color="auto"/>
                <w:bottom w:val="none" w:sz="0" w:space="0" w:color="auto"/>
                <w:right w:val="none" w:sz="0" w:space="0" w:color="auto"/>
              </w:divBdr>
              <w:divsChild>
                <w:div w:id="996227415">
                  <w:marLeft w:val="0"/>
                  <w:marRight w:val="0"/>
                  <w:marTop w:val="0"/>
                  <w:marBottom w:val="0"/>
                  <w:divBdr>
                    <w:top w:val="none" w:sz="0" w:space="0" w:color="auto"/>
                    <w:left w:val="none" w:sz="0" w:space="0" w:color="auto"/>
                    <w:bottom w:val="none" w:sz="0" w:space="0" w:color="auto"/>
                    <w:right w:val="none" w:sz="0" w:space="0" w:color="auto"/>
                  </w:divBdr>
                </w:div>
                <w:div w:id="1753501052">
                  <w:marLeft w:val="0"/>
                  <w:marRight w:val="0"/>
                  <w:marTop w:val="0"/>
                  <w:marBottom w:val="0"/>
                  <w:divBdr>
                    <w:top w:val="none" w:sz="0" w:space="0" w:color="auto"/>
                    <w:left w:val="none" w:sz="0" w:space="0" w:color="auto"/>
                    <w:bottom w:val="none" w:sz="0" w:space="0" w:color="auto"/>
                    <w:right w:val="none" w:sz="0" w:space="0" w:color="auto"/>
                  </w:divBdr>
                </w:div>
              </w:divsChild>
            </w:div>
            <w:div w:id="2128159460">
              <w:marLeft w:val="0"/>
              <w:marRight w:val="0"/>
              <w:marTop w:val="0"/>
              <w:marBottom w:val="0"/>
              <w:divBdr>
                <w:top w:val="none" w:sz="0" w:space="0" w:color="auto"/>
                <w:left w:val="none" w:sz="0" w:space="0" w:color="auto"/>
                <w:bottom w:val="none" w:sz="0" w:space="0" w:color="auto"/>
                <w:right w:val="none" w:sz="0" w:space="0" w:color="auto"/>
              </w:divBdr>
              <w:divsChild>
                <w:div w:id="1358433083">
                  <w:marLeft w:val="0"/>
                  <w:marRight w:val="0"/>
                  <w:marTop w:val="0"/>
                  <w:marBottom w:val="0"/>
                  <w:divBdr>
                    <w:top w:val="none" w:sz="0" w:space="0" w:color="auto"/>
                    <w:left w:val="none" w:sz="0" w:space="0" w:color="auto"/>
                    <w:bottom w:val="none" w:sz="0" w:space="0" w:color="auto"/>
                    <w:right w:val="none" w:sz="0" w:space="0" w:color="auto"/>
                  </w:divBdr>
                </w:div>
                <w:div w:id="18634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2026-CD56-4205-8FDD-D35FA3B9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12</cp:revision>
  <cp:lastPrinted>2023-12-06T15:07:00Z</cp:lastPrinted>
  <dcterms:created xsi:type="dcterms:W3CDTF">2023-12-05T19:58:00Z</dcterms:created>
  <dcterms:modified xsi:type="dcterms:W3CDTF">2023-12-06T15:14:00Z</dcterms:modified>
</cp:coreProperties>
</file>