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75" w:rsidRDefault="008E61BF" w:rsidP="008D430E">
      <w:pPr>
        <w:jc w:val="center"/>
        <w:rPr>
          <w:rFonts w:ascii="Georgia" w:hAnsi="Georgia"/>
          <w:b/>
          <w:sz w:val="32"/>
          <w:szCs w:val="32"/>
        </w:rPr>
      </w:pPr>
      <w:r w:rsidRPr="004A6C3E">
        <w:rPr>
          <w:rFonts w:ascii="Georgia" w:hAnsi="Georgia"/>
          <w:b/>
          <w:sz w:val="32"/>
          <w:szCs w:val="32"/>
        </w:rPr>
        <w:t>Psalm 67| Let the Nations Praise Him</w:t>
      </w:r>
    </w:p>
    <w:p w:rsidR="008D430E" w:rsidRPr="008D430E" w:rsidRDefault="008D430E" w:rsidP="008D430E">
      <w:pPr>
        <w:jc w:val="center"/>
        <w:rPr>
          <w:rFonts w:ascii="Georgia" w:hAnsi="Georgia"/>
          <w:b/>
          <w:sz w:val="32"/>
          <w:szCs w:val="32"/>
        </w:rPr>
      </w:pPr>
    </w:p>
    <w:p w:rsidR="008E61BF" w:rsidRDefault="008E61BF" w:rsidP="008E61BF">
      <w:pPr>
        <w:pStyle w:val="ListParagraph"/>
        <w:numPr>
          <w:ilvl w:val="0"/>
          <w:numId w:val="1"/>
        </w:numPr>
      </w:pPr>
      <w:r>
        <w:t>Seek the ______________ of God (v.1)</w:t>
      </w:r>
    </w:p>
    <w:p w:rsidR="008E61BF" w:rsidRDefault="008E61BF" w:rsidP="008E61BF">
      <w:pPr>
        <w:pStyle w:val="ListParagraph"/>
        <w:numPr>
          <w:ilvl w:val="1"/>
          <w:numId w:val="1"/>
        </w:numPr>
      </w:pPr>
      <w:r>
        <w:t>3 Requests</w:t>
      </w:r>
    </w:p>
    <w:p w:rsidR="008E61BF" w:rsidRDefault="008E61BF" w:rsidP="008E61BF">
      <w:pPr>
        <w:pStyle w:val="ListParagraph"/>
        <w:numPr>
          <w:ilvl w:val="2"/>
          <w:numId w:val="1"/>
        </w:numPr>
      </w:pPr>
      <w:r>
        <w:t>Be _____________ to us.</w:t>
      </w:r>
    </w:p>
    <w:p w:rsidR="008E61BF" w:rsidRDefault="008E61BF" w:rsidP="008E61BF">
      <w:pPr>
        <w:pStyle w:val="ListParagraph"/>
        <w:numPr>
          <w:ilvl w:val="3"/>
          <w:numId w:val="1"/>
        </w:numPr>
      </w:pPr>
      <w:proofErr w:type="spellStart"/>
      <w:r w:rsidRPr="0070276B">
        <w:rPr>
          <w:i/>
        </w:rPr>
        <w:t>Hanan</w:t>
      </w:r>
      <w:proofErr w:type="spellEnd"/>
      <w:r>
        <w:t>= Hebrew for “</w:t>
      </w:r>
      <w:r w:rsidR="0070276B">
        <w:t>to be shown favor; to have mercy on”</w:t>
      </w:r>
    </w:p>
    <w:p w:rsidR="008E61BF" w:rsidRDefault="008E61BF" w:rsidP="008E61BF">
      <w:pPr>
        <w:pStyle w:val="ListParagraph"/>
        <w:numPr>
          <w:ilvl w:val="2"/>
          <w:numId w:val="1"/>
        </w:numPr>
      </w:pPr>
      <w:r>
        <w:t xml:space="preserve">________________ </w:t>
      </w:r>
      <w:proofErr w:type="gramStart"/>
      <w:r>
        <w:t>us</w:t>
      </w:r>
      <w:proofErr w:type="gramEnd"/>
      <w:r>
        <w:t>.</w:t>
      </w:r>
    </w:p>
    <w:p w:rsidR="008E61BF" w:rsidRDefault="008E61BF" w:rsidP="008E61BF">
      <w:pPr>
        <w:pStyle w:val="ListParagraph"/>
        <w:numPr>
          <w:ilvl w:val="2"/>
          <w:numId w:val="1"/>
        </w:numPr>
      </w:pPr>
      <w:r>
        <w:t>Make you ___________ ________________ on us.</w:t>
      </w:r>
    </w:p>
    <w:p w:rsidR="008D430E" w:rsidRDefault="008D430E" w:rsidP="008D430E">
      <w:pPr>
        <w:pStyle w:val="ListParagraph"/>
        <w:ind w:left="2160"/>
      </w:pPr>
    </w:p>
    <w:p w:rsidR="008E61BF" w:rsidRDefault="008E61BF" w:rsidP="008E61BF">
      <w:pPr>
        <w:pStyle w:val="ListParagraph"/>
        <w:numPr>
          <w:ilvl w:val="0"/>
          <w:numId w:val="1"/>
        </w:numPr>
      </w:pPr>
      <w:r>
        <w:t>So Your ________________________ Will Become Known Among All Peoples (v.2)</w:t>
      </w:r>
    </w:p>
    <w:p w:rsidR="008E61BF" w:rsidRDefault="008E61BF" w:rsidP="008E61BF">
      <w:pPr>
        <w:pStyle w:val="ListParagraph"/>
        <w:numPr>
          <w:ilvl w:val="1"/>
          <w:numId w:val="1"/>
        </w:numPr>
      </w:pPr>
      <w:r>
        <w:t xml:space="preserve">“way” = Hebrew </w:t>
      </w:r>
      <w:proofErr w:type="spellStart"/>
      <w:r w:rsidRPr="008E61BF">
        <w:rPr>
          <w:i/>
        </w:rPr>
        <w:t>dere</w:t>
      </w:r>
      <w:r w:rsidRPr="008E61BF">
        <w:rPr>
          <w:i/>
          <w:u w:val="single"/>
        </w:rPr>
        <w:t>k</w:t>
      </w:r>
      <w:proofErr w:type="spellEnd"/>
      <w:r>
        <w:t>: also means “road or path”</w:t>
      </w:r>
    </w:p>
    <w:p w:rsidR="008E61BF" w:rsidRDefault="008E61BF" w:rsidP="008E61BF">
      <w:pPr>
        <w:pStyle w:val="ListParagraph"/>
        <w:numPr>
          <w:ilvl w:val="1"/>
          <w:numId w:val="1"/>
        </w:numPr>
      </w:pPr>
      <w:r>
        <w:t>“</w:t>
      </w:r>
      <w:proofErr w:type="gramStart"/>
      <w:r>
        <w:t>nations</w:t>
      </w:r>
      <w:proofErr w:type="gramEnd"/>
      <w:r>
        <w:t xml:space="preserve">”- Hebrew </w:t>
      </w:r>
      <w:r w:rsidRPr="008E61BF">
        <w:rPr>
          <w:i/>
        </w:rPr>
        <w:t>goy</w:t>
      </w:r>
      <w:r>
        <w:t xml:space="preserve"> (goy-</w:t>
      </w:r>
      <w:proofErr w:type="spellStart"/>
      <w:r>
        <w:t>ee</w:t>
      </w:r>
      <w:proofErr w:type="spellEnd"/>
      <w:r>
        <w:t xml:space="preserve">), often refers to heathen, pagan, or Gentile nations. </w:t>
      </w:r>
      <w:r w:rsidRPr="008E61BF">
        <w:rPr>
          <w:i/>
        </w:rPr>
        <w:t>Goyim</w:t>
      </w:r>
      <w:r>
        <w:t xml:space="preserve"> for plural “nations”</w:t>
      </w:r>
    </w:p>
    <w:p w:rsidR="008E61BF" w:rsidRDefault="008E61BF" w:rsidP="008E61BF">
      <w:pPr>
        <w:pStyle w:val="ListParagraph"/>
        <w:numPr>
          <w:ilvl w:val="1"/>
          <w:numId w:val="1"/>
        </w:numPr>
      </w:pPr>
      <w:proofErr w:type="gramStart"/>
      <w:r w:rsidRPr="008E61BF">
        <w:rPr>
          <w:i/>
          <w:u w:val="single"/>
        </w:rPr>
        <w:t>2</w:t>
      </w:r>
      <w:proofErr w:type="gramEnd"/>
      <w:r w:rsidRPr="008E61BF">
        <w:rPr>
          <w:i/>
          <w:u w:val="single"/>
        </w:rPr>
        <w:t xml:space="preserve"> Corinthians 5:20:</w:t>
      </w:r>
      <w:r>
        <w:t xml:space="preserve"> “Therefore, we are ambassadors for Christ, God making his appeal through us. We implore you on behalf of Christ, be reconciled to God.”</w:t>
      </w:r>
    </w:p>
    <w:p w:rsidR="008E61BF" w:rsidRDefault="008E61BF" w:rsidP="008E61BF">
      <w:pPr>
        <w:pStyle w:val="ListParagraph"/>
        <w:numPr>
          <w:ilvl w:val="1"/>
          <w:numId w:val="1"/>
        </w:numPr>
      </w:pPr>
      <w:r w:rsidRPr="0070276B">
        <w:rPr>
          <w:i/>
          <w:u w:val="single"/>
        </w:rPr>
        <w:t>1 Peter 2:10</w:t>
      </w:r>
      <w:r>
        <w:t>: “Once you were not a people but now you are God’s people; once you had not received mercy, but now you have received mercy.”</w:t>
      </w:r>
    </w:p>
    <w:p w:rsidR="008D430E" w:rsidRDefault="008D430E" w:rsidP="008D430E">
      <w:pPr>
        <w:pStyle w:val="ListParagraph"/>
        <w:ind w:left="1440"/>
      </w:pPr>
    </w:p>
    <w:p w:rsidR="008E61BF" w:rsidRDefault="008E61BF" w:rsidP="008E61BF">
      <w:pPr>
        <w:pStyle w:val="ListParagraph"/>
        <w:numPr>
          <w:ilvl w:val="0"/>
          <w:numId w:val="1"/>
        </w:numPr>
      </w:pPr>
      <w:r>
        <w:t>So Your ___________________ Will Echo Among All Peoples (vv.3-5)</w:t>
      </w:r>
    </w:p>
    <w:p w:rsidR="0070276B" w:rsidRDefault="0070276B" w:rsidP="0070276B">
      <w:pPr>
        <w:pStyle w:val="ListParagraph"/>
        <w:numPr>
          <w:ilvl w:val="1"/>
          <w:numId w:val="1"/>
        </w:numPr>
      </w:pPr>
      <w:r w:rsidRPr="0070276B">
        <w:rPr>
          <w:i/>
        </w:rPr>
        <w:t>Yada</w:t>
      </w:r>
      <w:r>
        <w:t>= Hebrew for “praise or confess”</w:t>
      </w:r>
    </w:p>
    <w:p w:rsidR="0070276B" w:rsidRPr="008D430E" w:rsidRDefault="0070276B" w:rsidP="0070276B">
      <w:pPr>
        <w:pStyle w:val="ListParagraph"/>
        <w:numPr>
          <w:ilvl w:val="1"/>
          <w:numId w:val="1"/>
        </w:numPr>
      </w:pPr>
      <w:r w:rsidRPr="0070276B">
        <w:rPr>
          <w:i/>
          <w:u w:val="single"/>
        </w:rPr>
        <w:t>Revelation 21:23-26:</w:t>
      </w:r>
      <w:r w:rsidRPr="0070276B">
        <w:rPr>
          <w:i/>
        </w:rPr>
        <w:t xml:space="preserve"> </w:t>
      </w:r>
      <w:r w:rsidRPr="0070276B">
        <w:rPr>
          <w:rStyle w:val="text"/>
          <w:rFonts w:cs="Segoe UI"/>
          <w:b/>
          <w:bCs/>
          <w:color w:val="000000"/>
          <w:shd w:val="clear" w:color="auto" w:fill="FFFFFF"/>
          <w:vertAlign w:val="superscript"/>
        </w:rPr>
        <w:t>“</w:t>
      </w:r>
      <w:r w:rsidRPr="0070276B">
        <w:rPr>
          <w:rStyle w:val="text"/>
          <w:rFonts w:cs="Segoe UI"/>
          <w:color w:val="000000"/>
          <w:shd w:val="clear" w:color="auto" w:fill="FFFFFF"/>
        </w:rPr>
        <w:t>And the city has no need of sun or moon to shine on it, for the glory of God gives it light, and its lamp is the Lamb.</w:t>
      </w:r>
      <w:r w:rsidRPr="0070276B">
        <w:rPr>
          <w:rFonts w:cs="Segoe UI"/>
          <w:color w:val="000000"/>
          <w:shd w:val="clear" w:color="auto" w:fill="FFFFFF"/>
        </w:rPr>
        <w:t> </w:t>
      </w:r>
      <w:r w:rsidRPr="0070276B">
        <w:rPr>
          <w:rStyle w:val="text"/>
          <w:rFonts w:cs="Segoe UI"/>
          <w:b/>
          <w:bCs/>
          <w:color w:val="000000"/>
          <w:shd w:val="clear" w:color="auto" w:fill="FFFFFF"/>
          <w:vertAlign w:val="superscript"/>
        </w:rPr>
        <w:t>24 </w:t>
      </w:r>
      <w:r w:rsidRPr="0070276B">
        <w:rPr>
          <w:rStyle w:val="text"/>
          <w:rFonts w:cs="Segoe UI"/>
          <w:color w:val="000000"/>
          <w:shd w:val="clear" w:color="auto" w:fill="FFFFFF"/>
        </w:rPr>
        <w:t>By its light will the nations walk, and the kings of the earth will bring their glory into it,</w:t>
      </w:r>
      <w:r w:rsidRPr="0070276B">
        <w:rPr>
          <w:rFonts w:cs="Segoe UI"/>
          <w:color w:val="000000"/>
          <w:shd w:val="clear" w:color="auto" w:fill="FFFFFF"/>
        </w:rPr>
        <w:t> </w:t>
      </w:r>
      <w:r w:rsidRPr="0070276B">
        <w:rPr>
          <w:rStyle w:val="text"/>
          <w:rFonts w:cs="Segoe UI"/>
          <w:b/>
          <w:bCs/>
          <w:color w:val="000000"/>
          <w:shd w:val="clear" w:color="auto" w:fill="FFFFFF"/>
          <w:vertAlign w:val="superscript"/>
        </w:rPr>
        <w:t>25 </w:t>
      </w:r>
      <w:r w:rsidRPr="0070276B">
        <w:rPr>
          <w:rStyle w:val="text"/>
          <w:rFonts w:cs="Segoe UI"/>
          <w:color w:val="000000"/>
          <w:shd w:val="clear" w:color="auto" w:fill="FFFFFF"/>
        </w:rPr>
        <w:t>and its gates will never be shut by day—and there will be no night there.</w:t>
      </w:r>
      <w:r w:rsidRPr="0070276B">
        <w:rPr>
          <w:rFonts w:cs="Segoe UI"/>
          <w:color w:val="000000"/>
          <w:shd w:val="clear" w:color="auto" w:fill="FFFFFF"/>
        </w:rPr>
        <w:t> </w:t>
      </w:r>
      <w:r w:rsidRPr="0070276B">
        <w:rPr>
          <w:rStyle w:val="text"/>
          <w:rFonts w:cs="Segoe UI"/>
          <w:b/>
          <w:bCs/>
          <w:color w:val="000000"/>
          <w:shd w:val="clear" w:color="auto" w:fill="FFFFFF"/>
          <w:vertAlign w:val="superscript"/>
        </w:rPr>
        <w:t>26 </w:t>
      </w:r>
      <w:r w:rsidRPr="0070276B">
        <w:rPr>
          <w:rStyle w:val="text"/>
          <w:rFonts w:cs="Segoe UI"/>
          <w:color w:val="000000"/>
          <w:shd w:val="clear" w:color="auto" w:fill="FFFFFF"/>
        </w:rPr>
        <w:t>They will bring into it the glory and the honor of the nations.</w:t>
      </w:r>
      <w:r w:rsidRPr="0070276B">
        <w:rPr>
          <w:rFonts w:cs="Segoe UI"/>
          <w:color w:val="000000"/>
          <w:shd w:val="clear" w:color="auto" w:fill="FFFFFF"/>
        </w:rPr>
        <w:t> “</w:t>
      </w:r>
    </w:p>
    <w:p w:rsidR="008D430E" w:rsidRPr="0070276B" w:rsidRDefault="008D430E" w:rsidP="008D430E">
      <w:pPr>
        <w:pStyle w:val="ListParagraph"/>
        <w:ind w:left="1440"/>
      </w:pPr>
    </w:p>
    <w:p w:rsidR="0070276B" w:rsidRDefault="0070276B" w:rsidP="0070276B">
      <w:pPr>
        <w:pStyle w:val="ListParagraph"/>
        <w:numPr>
          <w:ilvl w:val="0"/>
          <w:numId w:val="1"/>
        </w:numPr>
      </w:pPr>
      <w:r>
        <w:t>So Your Name May be _____________________ Among All Peoples (vv.6-7)</w:t>
      </w:r>
    </w:p>
    <w:p w:rsidR="004D0978" w:rsidRPr="004D0978" w:rsidRDefault="004D0978" w:rsidP="004D0978">
      <w:pPr>
        <w:pStyle w:val="ListParagraph"/>
        <w:numPr>
          <w:ilvl w:val="1"/>
          <w:numId w:val="1"/>
        </w:numPr>
        <w:rPr>
          <w:i/>
        </w:rPr>
      </w:pPr>
      <w:r>
        <w:t>James Hamilton (Psalms Volume 1): “</w:t>
      </w:r>
      <w:r w:rsidRPr="004D0978">
        <w:rPr>
          <w:i/>
        </w:rPr>
        <w:t xml:space="preserve">Psalm 67 </w:t>
      </w:r>
      <w:r w:rsidRPr="004D0978">
        <w:rPr>
          <w:i/>
        </w:rPr>
        <w:t xml:space="preserve">captures God’s purpose for the world when he created it and placed Adam and Eve in the garden. After their expulsion from Eden, God set about accomplishing the same purpose when he redeemed Israel from Egypt and put them in the land of promise. He meant to cause his glory to cover the dry lands as the waters covers the sea, as those who reflected his character exercised dominion over all he had made. God means to bless the nations with the knowledge of his character and salvation that they might be glad in him, that they may praise </w:t>
      </w:r>
      <w:proofErr w:type="gramStart"/>
      <w:r w:rsidRPr="004D0978">
        <w:rPr>
          <w:i/>
        </w:rPr>
        <w:t>him, that</w:t>
      </w:r>
      <w:proofErr w:type="gramEnd"/>
      <w:r w:rsidRPr="004D0978">
        <w:rPr>
          <w:i/>
        </w:rPr>
        <w:t xml:space="preserve"> they might dwell in his presence and enjoy his blessing on the totality of their lives.”</w:t>
      </w:r>
    </w:p>
    <w:p w:rsidR="004D0978" w:rsidRPr="00B94AB7" w:rsidRDefault="004D0978" w:rsidP="004D0978">
      <w:pPr>
        <w:spacing w:after="0" w:line="240" w:lineRule="auto"/>
        <w:jc w:val="center"/>
        <w:rPr>
          <w:i/>
        </w:rPr>
      </w:pPr>
      <w:r w:rsidRPr="00B94AB7">
        <w:rPr>
          <w:i/>
        </w:rPr>
        <w:t>“Facing a task unfinished, that drives us to our knees,</w:t>
      </w:r>
    </w:p>
    <w:p w:rsidR="004D0978" w:rsidRPr="00B94AB7" w:rsidRDefault="004D0978" w:rsidP="004D0978">
      <w:pPr>
        <w:spacing w:after="0" w:line="240" w:lineRule="auto"/>
        <w:jc w:val="center"/>
        <w:rPr>
          <w:i/>
        </w:rPr>
      </w:pPr>
      <w:r w:rsidRPr="00B94AB7">
        <w:rPr>
          <w:i/>
        </w:rPr>
        <w:t>A need that undiminished, rebukes our slothful ease.</w:t>
      </w:r>
    </w:p>
    <w:p w:rsidR="004D0978" w:rsidRPr="00B94AB7" w:rsidRDefault="004D0978" w:rsidP="004D0978">
      <w:pPr>
        <w:spacing w:after="0" w:line="240" w:lineRule="auto"/>
        <w:jc w:val="center"/>
        <w:rPr>
          <w:i/>
        </w:rPr>
      </w:pPr>
      <w:r w:rsidRPr="00B94AB7">
        <w:rPr>
          <w:i/>
        </w:rPr>
        <w:t>We, who rejoice to know Thee, renew before thy throne</w:t>
      </w:r>
    </w:p>
    <w:p w:rsidR="004D0978" w:rsidRPr="00B94AB7" w:rsidRDefault="004D0978" w:rsidP="004D0978">
      <w:pPr>
        <w:spacing w:after="0" w:line="240" w:lineRule="auto"/>
        <w:jc w:val="center"/>
        <w:rPr>
          <w:i/>
        </w:rPr>
      </w:pPr>
      <w:r w:rsidRPr="00B94AB7">
        <w:rPr>
          <w:i/>
        </w:rPr>
        <w:t>The solemn pledge we owe Thee- to go and make thee known</w:t>
      </w:r>
    </w:p>
    <w:p w:rsidR="004D0978" w:rsidRPr="00B94AB7" w:rsidRDefault="004D0978" w:rsidP="004D0978">
      <w:pPr>
        <w:spacing w:after="0" w:line="240" w:lineRule="auto"/>
        <w:jc w:val="center"/>
        <w:rPr>
          <w:i/>
        </w:rPr>
      </w:pPr>
    </w:p>
    <w:p w:rsidR="004D0978" w:rsidRPr="00B94AB7" w:rsidRDefault="004D0978" w:rsidP="004D0978">
      <w:pPr>
        <w:spacing w:after="0" w:line="240" w:lineRule="auto"/>
        <w:jc w:val="center"/>
        <w:rPr>
          <w:i/>
        </w:rPr>
      </w:pPr>
      <w:r w:rsidRPr="00B94AB7">
        <w:rPr>
          <w:i/>
        </w:rPr>
        <w:t>We bear the torch that, flaming, fell from the hands of those</w:t>
      </w:r>
    </w:p>
    <w:p w:rsidR="004D0978" w:rsidRPr="00B94AB7" w:rsidRDefault="004D0978" w:rsidP="004D0978">
      <w:pPr>
        <w:spacing w:after="0" w:line="240" w:lineRule="auto"/>
        <w:jc w:val="center"/>
        <w:rPr>
          <w:i/>
        </w:rPr>
      </w:pPr>
      <w:r w:rsidRPr="00B94AB7">
        <w:rPr>
          <w:i/>
        </w:rPr>
        <w:t>Who gave their lives proclaiming that Jesus died and rose,</w:t>
      </w:r>
    </w:p>
    <w:p w:rsidR="004D0978" w:rsidRPr="00B94AB7" w:rsidRDefault="004D0978" w:rsidP="004D0978">
      <w:pPr>
        <w:spacing w:after="0" w:line="240" w:lineRule="auto"/>
        <w:jc w:val="center"/>
        <w:rPr>
          <w:i/>
        </w:rPr>
      </w:pPr>
      <w:r w:rsidRPr="00B94AB7">
        <w:rPr>
          <w:i/>
        </w:rPr>
        <w:t>Ours is the same commission, the same glad message ours</w:t>
      </w:r>
    </w:p>
    <w:p w:rsidR="004D0978" w:rsidRPr="00B94AB7" w:rsidRDefault="004D0978" w:rsidP="004D0978">
      <w:pPr>
        <w:spacing w:after="0" w:line="240" w:lineRule="auto"/>
        <w:jc w:val="center"/>
        <w:rPr>
          <w:i/>
        </w:rPr>
      </w:pPr>
      <w:r w:rsidRPr="00B94AB7">
        <w:rPr>
          <w:i/>
        </w:rPr>
        <w:t>Fired by the same ambition, to Thee we yield our powers.</w:t>
      </w:r>
    </w:p>
    <w:p w:rsidR="004D0978" w:rsidRPr="00B94AB7" w:rsidRDefault="004D0978" w:rsidP="004D0978">
      <w:pPr>
        <w:spacing w:after="0" w:line="240" w:lineRule="auto"/>
        <w:jc w:val="center"/>
        <w:rPr>
          <w:i/>
        </w:rPr>
      </w:pPr>
    </w:p>
    <w:p w:rsidR="004D0978" w:rsidRPr="00B94AB7" w:rsidRDefault="004D0978" w:rsidP="004D0978">
      <w:pPr>
        <w:spacing w:after="0" w:line="240" w:lineRule="auto"/>
        <w:jc w:val="center"/>
        <w:rPr>
          <w:i/>
        </w:rPr>
      </w:pPr>
      <w:r w:rsidRPr="00B94AB7">
        <w:rPr>
          <w:i/>
        </w:rPr>
        <w:t xml:space="preserve">We go to </w:t>
      </w:r>
      <w:proofErr w:type="gramStart"/>
      <w:r w:rsidRPr="00B94AB7">
        <w:rPr>
          <w:i/>
        </w:rPr>
        <w:t>all the</w:t>
      </w:r>
      <w:proofErr w:type="gramEnd"/>
      <w:r w:rsidRPr="00B94AB7">
        <w:rPr>
          <w:i/>
        </w:rPr>
        <w:t xml:space="preserve"> world, with kingdom hope unfurled</w:t>
      </w:r>
    </w:p>
    <w:p w:rsidR="004D0978" w:rsidRDefault="004D0978" w:rsidP="008D430E">
      <w:pPr>
        <w:spacing w:after="0" w:line="240" w:lineRule="auto"/>
        <w:jc w:val="center"/>
        <w:rPr>
          <w:i/>
        </w:rPr>
      </w:pPr>
      <w:r w:rsidRPr="00B94AB7">
        <w:rPr>
          <w:i/>
        </w:rPr>
        <w:t>No other name has power to save but Jesus Christ the Lord.</w:t>
      </w:r>
    </w:p>
    <w:p w:rsidR="008D430E" w:rsidRDefault="008D430E" w:rsidP="008D430E">
      <w:pPr>
        <w:spacing w:after="0" w:line="240" w:lineRule="auto"/>
        <w:jc w:val="center"/>
        <w:rPr>
          <w:i/>
        </w:rPr>
      </w:pPr>
      <w:bookmarkStart w:id="0" w:name="_GoBack"/>
      <w:bookmarkEnd w:id="0"/>
    </w:p>
    <w:p w:rsidR="008D430E" w:rsidRPr="008D430E" w:rsidRDefault="008D430E" w:rsidP="008D430E">
      <w:pPr>
        <w:spacing w:after="0" w:line="240" w:lineRule="auto"/>
        <w:jc w:val="center"/>
        <w:rPr>
          <w:i/>
        </w:rPr>
      </w:pPr>
      <w:r>
        <w:rPr>
          <w:i/>
        </w:rPr>
        <w:t>(</w:t>
      </w:r>
      <w:r w:rsidRPr="008D430E">
        <w:rPr>
          <w:b/>
          <w:i/>
        </w:rPr>
        <w:t>Facing A Task Unfinished, 1931, Frank Houghton)</w:t>
      </w:r>
    </w:p>
    <w:p w:rsidR="0070276B" w:rsidRDefault="0070276B" w:rsidP="0070276B">
      <w:pPr>
        <w:pStyle w:val="ListParagraph"/>
        <w:ind w:left="1440"/>
      </w:pPr>
    </w:p>
    <w:sectPr w:rsidR="0070276B" w:rsidSect="008D43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D77FD"/>
    <w:multiLevelType w:val="hybridMultilevel"/>
    <w:tmpl w:val="4E161BF0"/>
    <w:lvl w:ilvl="0" w:tplc="E17E50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BF"/>
    <w:rsid w:val="004D0978"/>
    <w:rsid w:val="00700475"/>
    <w:rsid w:val="0070276B"/>
    <w:rsid w:val="008D430E"/>
    <w:rsid w:val="008E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DDA5"/>
  <w15:chartTrackingRefBased/>
  <w15:docId w15:val="{F29A7488-6981-4416-8DA5-CD0B2CBA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1BF"/>
    <w:pPr>
      <w:ind w:left="720"/>
      <w:contextualSpacing/>
    </w:pPr>
  </w:style>
  <w:style w:type="character" w:customStyle="1" w:styleId="text">
    <w:name w:val="text"/>
    <w:basedOn w:val="DefaultParagraphFont"/>
    <w:rsid w:val="0070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Wicker</dc:creator>
  <cp:keywords/>
  <dc:description/>
  <cp:lastModifiedBy>Ryan Wicker</cp:lastModifiedBy>
  <cp:revision>1</cp:revision>
  <dcterms:created xsi:type="dcterms:W3CDTF">2022-12-28T16:06:00Z</dcterms:created>
  <dcterms:modified xsi:type="dcterms:W3CDTF">2022-12-28T16:50:00Z</dcterms:modified>
</cp:coreProperties>
</file>